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101EA" w14:textId="77777777" w:rsidR="001A12E4" w:rsidRPr="00323DF3" w:rsidRDefault="001A12E4" w:rsidP="001A12E4">
      <w:pPr>
        <w:pStyle w:val="body"/>
        <w:tabs>
          <w:tab w:val="clear" w:pos="900"/>
        </w:tabs>
        <w:jc w:val="both"/>
        <w:rPr>
          <w:rFonts w:ascii="Arial" w:eastAsia="Arial" w:hAnsi="Arial" w:cs="Arial"/>
          <w:b/>
          <w:color w:val="ED1E40"/>
          <w:sz w:val="28"/>
          <w:lang w:val="fr-CA"/>
        </w:rPr>
      </w:pPr>
      <w:r>
        <w:rPr>
          <w:rFonts w:ascii="Arial" w:eastAsia="Arial" w:hAnsi="Arial" w:cs="Arial"/>
          <w:b/>
          <w:color w:val="ED1E40"/>
          <w:sz w:val="28"/>
          <w:lang w:val="fr-CA"/>
        </w:rPr>
        <w:t xml:space="preserve">Dès la conclusion de la pratique, réfléchissez à celle-ci </w:t>
      </w:r>
    </w:p>
    <w:p w14:paraId="74635EB2" w14:textId="77777777" w:rsidR="001A12E4" w:rsidRDefault="001A12E4" w:rsidP="001A12E4">
      <w:pPr>
        <w:pStyle w:val="body"/>
        <w:tabs>
          <w:tab w:val="clear" w:pos="900"/>
        </w:tabs>
        <w:jc w:val="both"/>
        <w:rPr>
          <w:rFonts w:ascii="Arial" w:eastAsia="Arial" w:hAnsi="Arial" w:cs="Arial"/>
          <w:sz w:val="22"/>
          <w:lang w:val="fr-CA"/>
        </w:rPr>
      </w:pPr>
      <w:r>
        <w:rPr>
          <w:rFonts w:ascii="Arial" w:eastAsia="Arial" w:hAnsi="Arial" w:cs="Arial"/>
          <w:sz w:val="22"/>
          <w:lang w:val="fr-CA"/>
        </w:rPr>
        <w:t>L</w:t>
      </w:r>
      <w:r w:rsidRPr="00323DF3">
        <w:rPr>
          <w:rFonts w:ascii="Arial" w:eastAsia="Arial" w:hAnsi="Arial" w:cs="Arial"/>
          <w:sz w:val="22"/>
          <w:lang w:val="fr-CA"/>
        </w:rPr>
        <w:t xml:space="preserve">es listes de </w:t>
      </w:r>
      <w:r>
        <w:rPr>
          <w:rFonts w:ascii="Arial" w:eastAsia="Arial" w:hAnsi="Arial" w:cs="Arial"/>
          <w:sz w:val="22"/>
          <w:lang w:val="fr-CA"/>
        </w:rPr>
        <w:t>vérification</w:t>
      </w:r>
      <w:r w:rsidRPr="00323DF3">
        <w:rPr>
          <w:rFonts w:ascii="Arial" w:eastAsia="Arial" w:hAnsi="Arial" w:cs="Arial"/>
          <w:sz w:val="22"/>
          <w:lang w:val="fr-CA"/>
        </w:rPr>
        <w:t xml:space="preserve"> suivantes aident à identifier ce qui a bien fonctionné et </w:t>
      </w:r>
      <w:r>
        <w:rPr>
          <w:rFonts w:ascii="Arial" w:eastAsia="Arial" w:hAnsi="Arial" w:cs="Arial"/>
          <w:sz w:val="22"/>
          <w:lang w:val="fr-CA"/>
        </w:rPr>
        <w:t xml:space="preserve">ce qui </w:t>
      </w:r>
      <w:r w:rsidRPr="00323DF3">
        <w:rPr>
          <w:rFonts w:ascii="Arial" w:eastAsia="Arial" w:hAnsi="Arial" w:cs="Arial"/>
          <w:sz w:val="22"/>
          <w:lang w:val="fr-CA"/>
        </w:rPr>
        <w:t xml:space="preserve">doit être répété, ainsi que ce qui peut être ajouté ou amélioré </w:t>
      </w:r>
      <w:r>
        <w:rPr>
          <w:rFonts w:ascii="Arial" w:eastAsia="Arial" w:hAnsi="Arial" w:cs="Arial"/>
          <w:sz w:val="22"/>
          <w:lang w:val="fr-CA"/>
        </w:rPr>
        <w:t>dans le cadre de la</w:t>
      </w:r>
      <w:r w:rsidRPr="00323DF3">
        <w:rPr>
          <w:rFonts w:ascii="Arial" w:eastAsia="Arial" w:hAnsi="Arial" w:cs="Arial"/>
          <w:sz w:val="22"/>
          <w:lang w:val="fr-CA"/>
        </w:rPr>
        <w:t xml:space="preserve"> prochaine</w:t>
      </w:r>
      <w:r>
        <w:rPr>
          <w:rFonts w:ascii="Arial" w:eastAsia="Arial" w:hAnsi="Arial" w:cs="Arial"/>
          <w:sz w:val="22"/>
          <w:lang w:val="fr-CA"/>
        </w:rPr>
        <w:t xml:space="preserve"> séance d’entraînement</w:t>
      </w:r>
      <w:r w:rsidRPr="00323DF3">
        <w:rPr>
          <w:rFonts w:ascii="Arial" w:eastAsia="Arial" w:hAnsi="Arial" w:cs="Arial"/>
          <w:sz w:val="22"/>
          <w:lang w:val="fr-CA"/>
        </w:rPr>
        <w:t xml:space="preserve">. Notez les résultats de ces réflexions dans votre plan </w:t>
      </w:r>
      <w:r>
        <w:rPr>
          <w:rFonts w:ascii="Arial" w:eastAsia="Arial" w:hAnsi="Arial" w:cs="Arial"/>
          <w:sz w:val="22"/>
          <w:lang w:val="fr-CA"/>
        </w:rPr>
        <w:t>d’entraînement</w:t>
      </w:r>
      <w:r w:rsidRPr="00323DF3">
        <w:rPr>
          <w:rFonts w:ascii="Arial" w:eastAsia="Arial" w:hAnsi="Arial" w:cs="Arial"/>
          <w:sz w:val="22"/>
          <w:lang w:val="fr-CA"/>
        </w:rPr>
        <w:t xml:space="preserve"> pour </w:t>
      </w:r>
      <w:r>
        <w:rPr>
          <w:rFonts w:ascii="Arial" w:eastAsia="Arial" w:hAnsi="Arial" w:cs="Arial"/>
          <w:sz w:val="22"/>
          <w:lang w:val="fr-CA"/>
        </w:rPr>
        <w:t xml:space="preserve">avoir une </w:t>
      </w:r>
      <w:r w:rsidRPr="00323DF3">
        <w:rPr>
          <w:rFonts w:ascii="Arial" w:eastAsia="Arial" w:hAnsi="Arial" w:cs="Arial"/>
          <w:sz w:val="22"/>
          <w:lang w:val="fr-CA"/>
        </w:rPr>
        <w:t>référence future.</w:t>
      </w:r>
    </w:p>
    <w:p w14:paraId="2334DA10" w14:textId="77777777" w:rsidR="001A12E4" w:rsidRDefault="001A12E4" w:rsidP="001A12E4">
      <w:pPr>
        <w:pStyle w:val="Bullet"/>
        <w:numPr>
          <w:ilvl w:val="0"/>
          <w:numId w:val="0"/>
        </w:numPr>
        <w:spacing w:before="240"/>
        <w:rPr>
          <w:b/>
          <w:color w:val="ED1E40"/>
          <w:sz w:val="28"/>
          <w:lang w:val="fr-CA"/>
        </w:rPr>
      </w:pPr>
      <w:r w:rsidRPr="00323DF3">
        <w:rPr>
          <w:b/>
          <w:color w:val="ED1E40"/>
          <w:sz w:val="28"/>
          <w:lang w:val="fr-CA"/>
        </w:rPr>
        <w:t xml:space="preserve">Liste de </w:t>
      </w:r>
      <w:r>
        <w:rPr>
          <w:b/>
          <w:color w:val="ED1E40"/>
          <w:sz w:val="28"/>
          <w:lang w:val="fr-CA"/>
        </w:rPr>
        <w:t>vérification</w:t>
      </w:r>
      <w:r w:rsidRPr="00323DF3">
        <w:rPr>
          <w:b/>
          <w:color w:val="ED1E40"/>
          <w:sz w:val="28"/>
          <w:lang w:val="fr-CA"/>
        </w:rPr>
        <w:t xml:space="preserve"> pour </w:t>
      </w:r>
      <w:r>
        <w:rPr>
          <w:b/>
          <w:color w:val="ED1E40"/>
          <w:sz w:val="28"/>
          <w:lang w:val="fr-CA"/>
        </w:rPr>
        <w:t>réfléchir à</w:t>
      </w:r>
      <w:r w:rsidRPr="00323DF3">
        <w:rPr>
          <w:b/>
          <w:color w:val="ED1E40"/>
          <w:sz w:val="28"/>
          <w:lang w:val="fr-CA"/>
        </w:rPr>
        <w:t xml:space="preserve"> la réalisation de vos objectifs d</w:t>
      </w:r>
      <w:r>
        <w:rPr>
          <w:b/>
          <w:color w:val="ED1E40"/>
          <w:sz w:val="28"/>
          <w:lang w:val="fr-CA"/>
        </w:rPr>
        <w:t xml:space="preserve">’entraînement </w:t>
      </w:r>
      <w:r w:rsidRPr="00323DF3">
        <w:rPr>
          <w:b/>
          <w:color w:val="ED1E40"/>
          <w:sz w:val="28"/>
          <w:lang w:val="fr-CA"/>
        </w:rPr>
        <w:t xml:space="preserve">(utilisez la liste de </w:t>
      </w:r>
      <w:r>
        <w:rPr>
          <w:b/>
          <w:color w:val="ED1E40"/>
          <w:sz w:val="28"/>
          <w:lang w:val="fr-CA"/>
        </w:rPr>
        <w:t>vérification</w:t>
      </w:r>
      <w:r w:rsidRPr="00323DF3">
        <w:rPr>
          <w:b/>
          <w:color w:val="ED1E40"/>
          <w:sz w:val="28"/>
          <w:lang w:val="fr-CA"/>
        </w:rPr>
        <w:t xml:space="preserve"> des objectifs SMART)</w:t>
      </w:r>
    </w:p>
    <w:p w14:paraId="3D9E53FB" w14:textId="77777777" w:rsidR="001A12E4" w:rsidRPr="00323DF3" w:rsidRDefault="001A12E4" w:rsidP="00BE58F8">
      <w:pPr>
        <w:pStyle w:val="Bulletindentcheckmark"/>
        <w:numPr>
          <w:ilvl w:val="0"/>
          <w:numId w:val="6"/>
        </w:numPr>
        <w:ind w:left="720"/>
        <w:rPr>
          <w:lang w:val="fr-CA"/>
        </w:rPr>
      </w:pPr>
      <w:r>
        <w:rPr>
          <w:lang w:val="fr-CA"/>
        </w:rPr>
        <w:t>Spécifique</w:t>
      </w:r>
      <w:r w:rsidRPr="00323DF3">
        <w:rPr>
          <w:lang w:val="fr-CA"/>
        </w:rPr>
        <w:t xml:space="preserve"> — Ai-je clairement </w:t>
      </w:r>
      <w:r>
        <w:rPr>
          <w:lang w:val="fr-CA"/>
        </w:rPr>
        <w:t>communiqué</w:t>
      </w:r>
      <w:r w:rsidRPr="00323DF3">
        <w:rPr>
          <w:lang w:val="fr-CA"/>
        </w:rPr>
        <w:t xml:space="preserve"> ce que je voulais accomplir</w:t>
      </w:r>
      <w:r>
        <w:rPr>
          <w:lang w:val="fr-CA"/>
        </w:rPr>
        <w:t> </w:t>
      </w:r>
      <w:r w:rsidRPr="00323DF3">
        <w:rPr>
          <w:lang w:val="fr-CA"/>
        </w:rPr>
        <w:t>?</w:t>
      </w:r>
    </w:p>
    <w:p w14:paraId="7E08988D" w14:textId="77777777" w:rsidR="001A12E4" w:rsidRPr="00323DF3" w:rsidRDefault="001A12E4" w:rsidP="00BE58F8">
      <w:pPr>
        <w:pStyle w:val="Bulletindentcheckmark"/>
        <w:numPr>
          <w:ilvl w:val="0"/>
          <w:numId w:val="6"/>
        </w:numPr>
        <w:ind w:left="720"/>
        <w:rPr>
          <w:lang w:val="fr-CA"/>
        </w:rPr>
      </w:pPr>
      <w:r w:rsidRPr="00323DF3">
        <w:rPr>
          <w:lang w:val="fr-CA"/>
        </w:rPr>
        <w:t xml:space="preserve">Mesurable </w:t>
      </w:r>
      <w:r>
        <w:rPr>
          <w:lang w:val="fr-CA"/>
        </w:rPr>
        <w:t>—</w:t>
      </w:r>
      <w:r w:rsidRPr="00323DF3">
        <w:rPr>
          <w:lang w:val="fr-CA"/>
        </w:rPr>
        <w:t xml:space="preserve"> Ai-je </w:t>
      </w:r>
      <w:r>
        <w:rPr>
          <w:lang w:val="fr-CA"/>
        </w:rPr>
        <w:t>accompli</w:t>
      </w:r>
      <w:r w:rsidRPr="00323DF3">
        <w:rPr>
          <w:lang w:val="fr-CA"/>
        </w:rPr>
        <w:t xml:space="preserve"> ce que j</w:t>
      </w:r>
      <w:r>
        <w:rPr>
          <w:lang w:val="fr-CA"/>
        </w:rPr>
        <w:t>’</w:t>
      </w:r>
      <w:r w:rsidRPr="00323DF3">
        <w:rPr>
          <w:lang w:val="fr-CA"/>
        </w:rPr>
        <w:t>espérais</w:t>
      </w:r>
      <w:r>
        <w:rPr>
          <w:lang w:val="fr-CA"/>
        </w:rPr>
        <w:t> </w:t>
      </w:r>
      <w:r w:rsidRPr="00323DF3">
        <w:rPr>
          <w:lang w:val="fr-CA"/>
        </w:rPr>
        <w:t>?</w:t>
      </w:r>
    </w:p>
    <w:p w14:paraId="2AD1474B" w14:textId="77777777" w:rsidR="001A12E4" w:rsidRPr="00323DF3" w:rsidRDefault="001A12E4" w:rsidP="00BE58F8">
      <w:pPr>
        <w:pStyle w:val="Bulletindentcheckmark"/>
        <w:numPr>
          <w:ilvl w:val="0"/>
          <w:numId w:val="6"/>
        </w:numPr>
        <w:ind w:left="720"/>
        <w:rPr>
          <w:lang w:val="fr-CA"/>
        </w:rPr>
      </w:pPr>
      <w:r>
        <w:rPr>
          <w:lang w:val="fr-CA"/>
        </w:rPr>
        <w:t>Acceptable</w:t>
      </w:r>
      <w:r w:rsidRPr="00323DF3">
        <w:rPr>
          <w:lang w:val="fr-CA"/>
        </w:rPr>
        <w:t xml:space="preserve"> </w:t>
      </w:r>
      <w:r>
        <w:rPr>
          <w:lang w:val="fr-CA"/>
        </w:rPr>
        <w:t xml:space="preserve">— </w:t>
      </w:r>
      <w:r w:rsidRPr="00323DF3">
        <w:rPr>
          <w:lang w:val="fr-CA"/>
        </w:rPr>
        <w:t xml:space="preserve">Les joueurs étaient-ils </w:t>
      </w:r>
      <w:r>
        <w:rPr>
          <w:lang w:val="fr-CA"/>
        </w:rPr>
        <w:t>assez</w:t>
      </w:r>
      <w:r w:rsidRPr="00323DF3">
        <w:rPr>
          <w:lang w:val="fr-CA"/>
        </w:rPr>
        <w:t xml:space="preserve"> </w:t>
      </w:r>
      <w:r>
        <w:rPr>
          <w:lang w:val="fr-CA"/>
        </w:rPr>
        <w:t>habiles</w:t>
      </w:r>
      <w:r w:rsidRPr="00323DF3">
        <w:rPr>
          <w:lang w:val="fr-CA"/>
        </w:rPr>
        <w:t xml:space="preserve"> pour atteindre l</w:t>
      </w:r>
      <w:r>
        <w:rPr>
          <w:lang w:val="fr-CA"/>
        </w:rPr>
        <w:t>’</w:t>
      </w:r>
      <w:r w:rsidRPr="00323DF3">
        <w:rPr>
          <w:lang w:val="fr-CA"/>
        </w:rPr>
        <w:t>objectif</w:t>
      </w:r>
      <w:r>
        <w:rPr>
          <w:lang w:val="fr-CA"/>
        </w:rPr>
        <w:t> </w:t>
      </w:r>
      <w:r w:rsidRPr="00323DF3">
        <w:rPr>
          <w:lang w:val="fr-CA"/>
        </w:rPr>
        <w:t>?</w:t>
      </w:r>
    </w:p>
    <w:p w14:paraId="39A8DBA4" w14:textId="77777777" w:rsidR="001A12E4" w:rsidRPr="00323DF3" w:rsidRDefault="001A12E4" w:rsidP="00BE58F8">
      <w:pPr>
        <w:pStyle w:val="Bulletindentcheckmark"/>
        <w:numPr>
          <w:ilvl w:val="0"/>
          <w:numId w:val="6"/>
        </w:numPr>
        <w:ind w:left="720"/>
        <w:rPr>
          <w:lang w:val="fr-CA"/>
        </w:rPr>
      </w:pPr>
      <w:r w:rsidRPr="00323DF3">
        <w:rPr>
          <w:lang w:val="fr-CA"/>
        </w:rPr>
        <w:t xml:space="preserve">Réaliste </w:t>
      </w:r>
      <w:r>
        <w:rPr>
          <w:lang w:val="fr-CA"/>
        </w:rPr>
        <w:t xml:space="preserve">— </w:t>
      </w:r>
      <w:r w:rsidRPr="00323DF3">
        <w:rPr>
          <w:lang w:val="fr-CA"/>
        </w:rPr>
        <w:t>L’objectif était-il compatible avec l’environnement de jeu de l’équipe</w:t>
      </w:r>
      <w:r>
        <w:rPr>
          <w:lang w:val="fr-CA"/>
        </w:rPr>
        <w:t> </w:t>
      </w:r>
      <w:r w:rsidRPr="00323DF3">
        <w:rPr>
          <w:lang w:val="fr-CA"/>
        </w:rPr>
        <w:t>?</w:t>
      </w:r>
    </w:p>
    <w:p w14:paraId="1DFF02CA" w14:textId="77777777" w:rsidR="001A12E4" w:rsidRDefault="001A12E4" w:rsidP="00BE58F8">
      <w:pPr>
        <w:pStyle w:val="Bulletindentcheckmark"/>
        <w:numPr>
          <w:ilvl w:val="0"/>
          <w:numId w:val="6"/>
        </w:numPr>
        <w:ind w:left="720"/>
        <w:rPr>
          <w:lang w:val="fr-CA"/>
        </w:rPr>
      </w:pPr>
      <w:r>
        <w:rPr>
          <w:lang w:val="fr-CA"/>
        </w:rPr>
        <w:t>Temporellement défini</w:t>
      </w:r>
      <w:r w:rsidRPr="00323DF3">
        <w:rPr>
          <w:lang w:val="fr-CA"/>
        </w:rPr>
        <w:t xml:space="preserve"> </w:t>
      </w:r>
      <w:r>
        <w:rPr>
          <w:lang w:val="fr-CA"/>
        </w:rPr>
        <w:t xml:space="preserve">— </w:t>
      </w:r>
      <w:r w:rsidRPr="00323DF3">
        <w:rPr>
          <w:lang w:val="fr-CA"/>
        </w:rPr>
        <w:t xml:space="preserve">La pratique </w:t>
      </w:r>
      <w:r>
        <w:rPr>
          <w:lang w:val="fr-CA"/>
        </w:rPr>
        <w:t>était-elle suffisamment longue</w:t>
      </w:r>
      <w:r w:rsidRPr="00323DF3">
        <w:rPr>
          <w:lang w:val="fr-CA"/>
        </w:rPr>
        <w:t xml:space="preserve"> pour atteindre l</w:t>
      </w:r>
      <w:r>
        <w:rPr>
          <w:lang w:val="fr-CA"/>
        </w:rPr>
        <w:t>’</w:t>
      </w:r>
      <w:r w:rsidRPr="00323DF3">
        <w:rPr>
          <w:lang w:val="fr-CA"/>
        </w:rPr>
        <w:t>objectif</w:t>
      </w:r>
      <w:r>
        <w:rPr>
          <w:lang w:val="fr-CA"/>
        </w:rPr>
        <w:t> </w:t>
      </w:r>
      <w:r w:rsidRPr="00323DF3">
        <w:rPr>
          <w:lang w:val="fr-CA"/>
        </w:rPr>
        <w:t>?</w:t>
      </w:r>
    </w:p>
    <w:p w14:paraId="5B1ABB8D" w14:textId="77777777" w:rsidR="001A12E4" w:rsidRPr="00323DF3" w:rsidRDefault="001A12E4" w:rsidP="001A12E4">
      <w:pPr>
        <w:pStyle w:val="Bullet"/>
        <w:numPr>
          <w:ilvl w:val="0"/>
          <w:numId w:val="0"/>
        </w:numPr>
        <w:spacing w:before="240"/>
        <w:rPr>
          <w:b/>
          <w:color w:val="ED1E40"/>
          <w:sz w:val="28"/>
          <w:lang w:val="fr-CA"/>
        </w:rPr>
      </w:pPr>
      <w:r>
        <w:rPr>
          <w:b/>
          <w:color w:val="ED1E40"/>
          <w:sz w:val="28"/>
          <w:lang w:val="fr-CA"/>
        </w:rPr>
        <w:t xml:space="preserve">Liste de vérification pour réfléchir aux commentaires offerts </w:t>
      </w:r>
    </w:p>
    <w:p w14:paraId="2B99E498" w14:textId="77777777" w:rsidR="001A12E4" w:rsidRPr="00323DF3" w:rsidRDefault="001A12E4" w:rsidP="001A12E4">
      <w:pPr>
        <w:pStyle w:val="Bulletindent"/>
        <w:rPr>
          <w:lang w:val="fr-CA"/>
        </w:rPr>
      </w:pPr>
      <w:r>
        <w:rPr>
          <w:lang w:val="fr-CA"/>
        </w:rPr>
        <w:t>Mes commentaires étaient-ils…</w:t>
      </w:r>
    </w:p>
    <w:p w14:paraId="49E362ED" w14:textId="77777777" w:rsidR="001A12E4" w:rsidRPr="00323DF3" w:rsidRDefault="001A12E4" w:rsidP="001A12E4">
      <w:pPr>
        <w:pStyle w:val="Bulletindentdoublecheckmark"/>
        <w:numPr>
          <w:ilvl w:val="0"/>
          <w:numId w:val="5"/>
        </w:numPr>
        <w:rPr>
          <w:lang w:val="fr-CA"/>
        </w:rPr>
      </w:pPr>
      <w:r>
        <w:rPr>
          <w:lang w:val="fr-CA"/>
        </w:rPr>
        <w:t>Encourageants </w:t>
      </w:r>
      <w:r w:rsidRPr="00323DF3">
        <w:rPr>
          <w:lang w:val="fr-CA"/>
        </w:rPr>
        <w:t>?</w:t>
      </w:r>
    </w:p>
    <w:p w14:paraId="3356F16B" w14:textId="77777777" w:rsidR="001A12E4" w:rsidRPr="00323DF3" w:rsidRDefault="001A12E4" w:rsidP="001A12E4">
      <w:pPr>
        <w:pStyle w:val="Bulletindentdoublecheckmark"/>
        <w:numPr>
          <w:ilvl w:val="0"/>
          <w:numId w:val="5"/>
        </w:numPr>
        <w:rPr>
          <w:lang w:val="fr-CA"/>
        </w:rPr>
      </w:pPr>
      <w:r>
        <w:rPr>
          <w:lang w:val="fr-CA"/>
        </w:rPr>
        <w:t>Spécifiques </w:t>
      </w:r>
      <w:r w:rsidRPr="00323DF3">
        <w:rPr>
          <w:lang w:val="fr-CA"/>
        </w:rPr>
        <w:t>?</w:t>
      </w:r>
    </w:p>
    <w:p w14:paraId="29786F1D" w14:textId="77777777" w:rsidR="001A12E4" w:rsidRPr="00323DF3" w:rsidRDefault="001A12E4" w:rsidP="001A12E4">
      <w:pPr>
        <w:pStyle w:val="Bulletindentdoublecheckmark"/>
        <w:numPr>
          <w:ilvl w:val="0"/>
          <w:numId w:val="5"/>
        </w:numPr>
        <w:rPr>
          <w:lang w:val="fr-CA"/>
        </w:rPr>
      </w:pPr>
      <w:r>
        <w:rPr>
          <w:lang w:val="fr-CA"/>
        </w:rPr>
        <w:t xml:space="preserve">Positifs et constructifs ? </w:t>
      </w:r>
    </w:p>
    <w:p w14:paraId="0C4B6BD4" w14:textId="77777777" w:rsidR="001A12E4" w:rsidRPr="00323DF3" w:rsidRDefault="001A12E4" w:rsidP="001A12E4">
      <w:pPr>
        <w:pStyle w:val="Bulletindentdoublecheckmark"/>
        <w:numPr>
          <w:ilvl w:val="0"/>
          <w:numId w:val="5"/>
        </w:numPr>
        <w:rPr>
          <w:lang w:val="fr-CA"/>
        </w:rPr>
      </w:pPr>
      <w:r>
        <w:rPr>
          <w:lang w:val="fr-CA"/>
        </w:rPr>
        <w:t xml:space="preserve">Axés sur ce qui doit être amélioré ? </w:t>
      </w:r>
    </w:p>
    <w:p w14:paraId="447451A6" w14:textId="77777777" w:rsidR="001A12E4" w:rsidRPr="00323DF3" w:rsidRDefault="001A12E4" w:rsidP="001A12E4">
      <w:pPr>
        <w:pStyle w:val="Bulletindentdoublecheckmark"/>
        <w:numPr>
          <w:ilvl w:val="0"/>
          <w:numId w:val="5"/>
        </w:numPr>
        <w:rPr>
          <w:lang w:val="fr-CA"/>
        </w:rPr>
      </w:pPr>
      <w:r>
        <w:rPr>
          <w:lang w:val="fr-CA"/>
        </w:rPr>
        <w:t>Équilibrés </w:t>
      </w:r>
      <w:r w:rsidRPr="00323DF3">
        <w:rPr>
          <w:lang w:val="fr-CA"/>
        </w:rPr>
        <w:t>?</w:t>
      </w:r>
    </w:p>
    <w:p w14:paraId="3D6D1888" w14:textId="77777777" w:rsidR="001A12E4" w:rsidRPr="00323DF3" w:rsidRDefault="001A12E4" w:rsidP="001A12E4">
      <w:pPr>
        <w:pStyle w:val="Bulletindentdoublecheckmark"/>
        <w:numPr>
          <w:ilvl w:val="0"/>
          <w:numId w:val="5"/>
        </w:numPr>
        <w:rPr>
          <w:lang w:val="fr-CA"/>
        </w:rPr>
      </w:pPr>
      <w:r>
        <w:rPr>
          <w:lang w:val="fr-CA"/>
        </w:rPr>
        <w:t>Courts et simples ?</w:t>
      </w:r>
    </w:p>
    <w:p w14:paraId="1D530156" w14:textId="77777777" w:rsidR="001A12E4" w:rsidRPr="00323DF3" w:rsidRDefault="001A12E4" w:rsidP="001A12E4">
      <w:pPr>
        <w:pStyle w:val="Bullet"/>
        <w:numPr>
          <w:ilvl w:val="0"/>
          <w:numId w:val="0"/>
        </w:numPr>
        <w:spacing w:before="240"/>
        <w:rPr>
          <w:b/>
          <w:color w:val="ED1E40"/>
          <w:sz w:val="28"/>
          <w:szCs w:val="28"/>
          <w:lang w:val="fr-CA"/>
        </w:rPr>
      </w:pPr>
      <w:r>
        <w:rPr>
          <w:b/>
          <w:color w:val="ED1E40"/>
          <w:sz w:val="28"/>
          <w:szCs w:val="28"/>
          <w:lang w:val="fr-CA"/>
        </w:rPr>
        <w:t xml:space="preserve">Liste de vérification pour aider à développer la confiance et l’estime de soi des enfants </w:t>
      </w:r>
    </w:p>
    <w:p w14:paraId="1466F140" w14:textId="77777777" w:rsidR="001A12E4" w:rsidRPr="00323DF3" w:rsidRDefault="001A12E4" w:rsidP="001A12E4">
      <w:pPr>
        <w:pStyle w:val="Bulletindent"/>
        <w:rPr>
          <w:lang w:val="fr-CA"/>
        </w:rPr>
      </w:pPr>
      <w:r>
        <w:rPr>
          <w:lang w:val="fr-CA"/>
        </w:rPr>
        <w:t xml:space="preserve">Pendant l’entraînement aujourd’hui… </w:t>
      </w:r>
    </w:p>
    <w:p w14:paraId="4C41CFC8" w14:textId="77777777" w:rsidR="001A12E4" w:rsidRPr="0089043E" w:rsidRDefault="001A12E4" w:rsidP="001A12E4">
      <w:pPr>
        <w:pStyle w:val="Bulletindentdoublecheckmark"/>
        <w:numPr>
          <w:ilvl w:val="0"/>
          <w:numId w:val="4"/>
        </w:numPr>
        <w:rPr>
          <w:lang w:val="fr-CA"/>
        </w:rPr>
      </w:pPr>
      <w:r w:rsidRPr="0089043E">
        <w:rPr>
          <w:lang w:val="fr-CA"/>
        </w:rPr>
        <w:t>Étais-je chaleureux et accueillant</w:t>
      </w:r>
      <w:r>
        <w:rPr>
          <w:lang w:val="fr-CA"/>
        </w:rPr>
        <w:t> </w:t>
      </w:r>
      <w:r w:rsidRPr="0089043E">
        <w:rPr>
          <w:lang w:val="fr-CA"/>
        </w:rPr>
        <w:t>?</w:t>
      </w:r>
    </w:p>
    <w:p w14:paraId="13CD19F4" w14:textId="77777777" w:rsidR="001A12E4" w:rsidRPr="00E0160C" w:rsidRDefault="001A12E4" w:rsidP="001A12E4">
      <w:pPr>
        <w:pStyle w:val="Bulletindentdoublecheckmark"/>
        <w:numPr>
          <w:ilvl w:val="0"/>
          <w:numId w:val="4"/>
        </w:numPr>
        <w:rPr>
          <w:lang w:val="fr-CA"/>
        </w:rPr>
      </w:pPr>
      <w:r w:rsidRPr="00E0160C">
        <w:rPr>
          <w:lang w:val="fr-CA"/>
        </w:rPr>
        <w:t>Ai-je encouragé le franc-jeu ?</w:t>
      </w:r>
    </w:p>
    <w:p w14:paraId="3E696781" w14:textId="77777777" w:rsidR="001A12E4" w:rsidRPr="0089043E" w:rsidRDefault="001A12E4" w:rsidP="001A12E4">
      <w:pPr>
        <w:pStyle w:val="Bulletindentdoublecheckmark"/>
        <w:numPr>
          <w:ilvl w:val="0"/>
          <w:numId w:val="4"/>
        </w:numPr>
        <w:rPr>
          <w:lang w:val="fr-CA"/>
        </w:rPr>
      </w:pPr>
      <w:r w:rsidRPr="0089043E">
        <w:rPr>
          <w:lang w:val="fr-CA"/>
        </w:rPr>
        <w:t xml:space="preserve">Ai-je permis à </w:t>
      </w:r>
      <w:r>
        <w:rPr>
          <w:lang w:val="fr-CA"/>
        </w:rPr>
        <w:t>tous</w:t>
      </w:r>
      <w:r w:rsidRPr="0089043E">
        <w:rPr>
          <w:lang w:val="fr-CA"/>
        </w:rPr>
        <w:t xml:space="preserve"> de participer</w:t>
      </w:r>
      <w:r>
        <w:rPr>
          <w:lang w:val="fr-CA"/>
        </w:rPr>
        <w:t> </w:t>
      </w:r>
      <w:r w:rsidRPr="0089043E">
        <w:rPr>
          <w:lang w:val="fr-CA"/>
        </w:rPr>
        <w:t>?</w:t>
      </w:r>
    </w:p>
    <w:p w14:paraId="6CB48CBD" w14:textId="77777777" w:rsidR="001A12E4" w:rsidRPr="0089043E" w:rsidRDefault="001A12E4" w:rsidP="001A12E4">
      <w:pPr>
        <w:pStyle w:val="Bulletindentdoublecheckmark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Ai-je empêché des comportements qui auraient pu nuire à d’autres enfants ? </w:t>
      </w:r>
    </w:p>
    <w:p w14:paraId="6588166F" w14:textId="77777777" w:rsidR="001A12E4" w:rsidRPr="0089043E" w:rsidRDefault="001A12E4" w:rsidP="001A12E4">
      <w:pPr>
        <w:pStyle w:val="Bulletindentdoublecheckmark"/>
        <w:numPr>
          <w:ilvl w:val="0"/>
          <w:numId w:val="4"/>
        </w:numPr>
        <w:rPr>
          <w:lang w:val="fr-CA"/>
        </w:rPr>
      </w:pPr>
      <w:r w:rsidRPr="0089043E">
        <w:rPr>
          <w:lang w:val="fr-CA"/>
        </w:rPr>
        <w:t>Ai-je reconnu et encouragé les efforts</w:t>
      </w:r>
      <w:r>
        <w:rPr>
          <w:lang w:val="fr-CA"/>
        </w:rPr>
        <w:t> </w:t>
      </w:r>
      <w:r w:rsidRPr="0089043E">
        <w:rPr>
          <w:lang w:val="fr-CA"/>
        </w:rPr>
        <w:t>?</w:t>
      </w:r>
    </w:p>
    <w:p w14:paraId="30D19032" w14:textId="77777777" w:rsidR="001A12E4" w:rsidRPr="00507AD5" w:rsidRDefault="001A12E4" w:rsidP="001A12E4">
      <w:pPr>
        <w:pStyle w:val="Bulletindentdoublecheckmark"/>
        <w:numPr>
          <w:ilvl w:val="0"/>
          <w:numId w:val="4"/>
        </w:numPr>
        <w:rPr>
          <w:lang w:val="fr-CA"/>
        </w:rPr>
      </w:pPr>
      <w:r w:rsidRPr="0089043E">
        <w:rPr>
          <w:lang w:val="fr-CA"/>
        </w:rPr>
        <w:t xml:space="preserve">Ai-je </w:t>
      </w:r>
      <w:r>
        <w:rPr>
          <w:lang w:val="fr-CA"/>
        </w:rPr>
        <w:t>fréquemment et sincèrement</w:t>
      </w:r>
      <w:r w:rsidRPr="00507AD5">
        <w:rPr>
          <w:lang w:val="fr-CA"/>
        </w:rPr>
        <w:t xml:space="preserve"> louang</w:t>
      </w:r>
      <w:r>
        <w:rPr>
          <w:lang w:val="fr-CA"/>
        </w:rPr>
        <w:t>é</w:t>
      </w:r>
      <w:r w:rsidRPr="00507AD5">
        <w:rPr>
          <w:lang w:val="fr-CA"/>
        </w:rPr>
        <w:t xml:space="preserve"> mes joueurs/joueuses</w:t>
      </w:r>
      <w:r>
        <w:rPr>
          <w:lang w:val="fr-CA"/>
        </w:rPr>
        <w:t> </w:t>
      </w:r>
      <w:r w:rsidRPr="00507AD5">
        <w:rPr>
          <w:lang w:val="fr-CA"/>
        </w:rPr>
        <w:t>?</w:t>
      </w:r>
    </w:p>
    <w:p w14:paraId="729588E8" w14:textId="77777777" w:rsidR="001A12E4" w:rsidRDefault="001A12E4" w:rsidP="001A12E4">
      <w:pPr>
        <w:pStyle w:val="Bulletindentdoublecheckmark"/>
        <w:numPr>
          <w:ilvl w:val="0"/>
          <w:numId w:val="4"/>
        </w:numPr>
        <w:rPr>
          <w:lang w:val="fr-CA"/>
        </w:rPr>
      </w:pPr>
      <w:r w:rsidRPr="0089043E">
        <w:rPr>
          <w:lang w:val="fr-CA"/>
        </w:rPr>
        <w:t>Étais-je heureux d</w:t>
      </w:r>
      <w:r>
        <w:rPr>
          <w:lang w:val="fr-CA"/>
        </w:rPr>
        <w:t>’</w:t>
      </w:r>
      <w:r w:rsidRPr="0089043E">
        <w:rPr>
          <w:lang w:val="fr-CA"/>
        </w:rPr>
        <w:t>être là</w:t>
      </w:r>
      <w:r>
        <w:rPr>
          <w:lang w:val="fr-CA"/>
        </w:rPr>
        <w:t> </w:t>
      </w:r>
      <w:r w:rsidRPr="0089043E">
        <w:rPr>
          <w:lang w:val="fr-CA"/>
        </w:rPr>
        <w:t>?</w:t>
      </w:r>
    </w:p>
    <w:p w14:paraId="63F78A1B" w14:textId="77777777" w:rsidR="00A251C1" w:rsidRPr="001A12E4" w:rsidRDefault="00827FD6">
      <w:pPr>
        <w:rPr>
          <w:lang w:val="fr-CA"/>
        </w:rPr>
      </w:pPr>
    </w:p>
    <w:sectPr w:rsidR="00A251C1" w:rsidRPr="001A12E4" w:rsidSect="0020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9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2BA87" w14:textId="77777777" w:rsidR="00827FD6" w:rsidRDefault="00827FD6">
      <w:r>
        <w:separator/>
      </w:r>
    </w:p>
  </w:endnote>
  <w:endnote w:type="continuationSeparator" w:id="0">
    <w:p w14:paraId="39B8AF08" w14:textId="77777777" w:rsidR="00827FD6" w:rsidRDefault="0082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grotesque Comp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CBDD" w14:textId="77777777" w:rsidR="00293783" w:rsidRDefault="00293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E3879" w14:textId="77777777" w:rsidR="00204972" w:rsidRPr="002B60B9" w:rsidRDefault="001A12E4" w:rsidP="00204972">
    <w:pPr>
      <w:pStyle w:val="Footer"/>
      <w:rPr>
        <w:rFonts w:cs="Arial"/>
        <w:sz w:val="18"/>
        <w:szCs w:val="18"/>
        <w:lang w:val="fr-CA"/>
      </w:rPr>
    </w:pPr>
    <w:bookmarkStart w:id="1" w:name="_Hlk525827802"/>
    <w:r w:rsidRPr="002B60B9">
      <w:rPr>
        <w:rFonts w:cs="Arial"/>
        <w:sz w:val="18"/>
        <w:szCs w:val="18"/>
        <w:lang w:val="fr-CA"/>
      </w:rPr>
      <w:t xml:space="preserve">Réflexion de l’entraîneur : Liste de vérification – v.2 – </w:t>
    </w:r>
    <w:r>
      <w:rPr>
        <w:rFonts w:cs="Arial"/>
        <w:sz w:val="18"/>
        <w:szCs w:val="18"/>
        <w:lang w:val="fr-CA"/>
      </w:rPr>
      <w:t>28 septembre</w:t>
    </w:r>
    <w:r w:rsidRPr="002B60B9">
      <w:rPr>
        <w:rFonts w:cs="Arial"/>
        <w:sz w:val="18"/>
        <w:szCs w:val="18"/>
        <w:lang w:val="fr-CA"/>
      </w:rPr>
      <w:t xml:space="preserve"> 2018</w:t>
    </w:r>
  </w:p>
  <w:bookmarkEnd w:id="1"/>
  <w:p w14:paraId="06792678" w14:textId="77777777" w:rsidR="00204972" w:rsidRPr="001A12E4" w:rsidRDefault="001A12E4" w:rsidP="00204972">
    <w:pPr>
      <w:pStyle w:val="Footer"/>
      <w:rPr>
        <w:sz w:val="18"/>
        <w:szCs w:val="18"/>
        <w:lang w:val="fr-CA"/>
      </w:rPr>
    </w:pPr>
    <w:r w:rsidRPr="001A12E4">
      <w:rPr>
        <w:rFonts w:cs="Arial"/>
        <w:sz w:val="18"/>
        <w:szCs w:val="18"/>
        <w:lang w:val="fr-CA"/>
      </w:rPr>
      <w:t>© 2018 Softball Canada et Association canadienne des entraîneurs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A50D" w14:textId="77777777" w:rsidR="00293783" w:rsidRDefault="00293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D0C92" w14:textId="77777777" w:rsidR="00827FD6" w:rsidRDefault="00827FD6">
      <w:r>
        <w:separator/>
      </w:r>
    </w:p>
  </w:footnote>
  <w:footnote w:type="continuationSeparator" w:id="0">
    <w:p w14:paraId="0B4B2D2D" w14:textId="77777777" w:rsidR="00827FD6" w:rsidRDefault="0082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4B81B" w14:textId="77777777" w:rsidR="00293783" w:rsidRDefault="00293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p w14:paraId="3F8E6A87" w14:textId="493C9A1D" w:rsidR="00755C00" w:rsidRPr="00293783" w:rsidRDefault="001A12E4" w:rsidP="00B37A54">
    <w:pPr>
      <w:pStyle w:val="Header"/>
      <w:spacing w:before="480"/>
      <w:ind w:left="1526"/>
      <w:rPr>
        <w:rFonts w:ascii="Geogrotesque Comp Bold" w:hAnsi="Geogrotesque Comp Bold"/>
        <w:b/>
        <w:caps/>
        <w:color w:val="FFFFFF" w:themeColor="background1"/>
        <w:sz w:val="34"/>
        <w:szCs w:val="34"/>
        <w:lang w:val="fr-CA"/>
      </w:rPr>
    </w:pPr>
    <w:r w:rsidRPr="00293783">
      <w:rPr>
        <w:rFonts w:ascii="Geogrotesque Comp Bold" w:hAnsi="Geogrotesque Comp Bold"/>
        <w:b/>
        <w:caps/>
        <w:noProof/>
        <w:color w:val="FFFFFF" w:themeColor="background1"/>
        <w:sz w:val="34"/>
        <w:szCs w:val="34"/>
        <w:lang w:val="fr-CA" w:eastAsia="fr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0B456AB" wp14:editId="5F5D94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6858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98485" id="Rectangle 1" o:spid="_x0000_s1026" style="position:absolute;margin-left:0;margin-top:0;width:612pt;height:5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" fillcolor="black [3213]" stroked="f">
              <w10:wrap anchorx="page" anchory="page"/>
            </v:rect>
          </w:pict>
        </mc:Fallback>
      </mc:AlternateContent>
    </w:r>
    <w:r w:rsidRPr="00293783">
      <w:rPr>
        <w:rFonts w:ascii="Geogrotesque Comp Bold" w:hAnsi="Geogrotesque Comp Bold"/>
        <w:b/>
        <w:caps/>
        <w:noProof/>
        <w:color w:val="FFFFFF" w:themeColor="background1"/>
        <w:sz w:val="34"/>
        <w:szCs w:val="34"/>
        <w:lang w:val="fr-CA" w:eastAsia="fr-CA"/>
      </w:rPr>
      <w:drawing>
        <wp:anchor distT="0" distB="0" distL="114300" distR="114300" simplePos="0" relativeHeight="251659264" behindDoc="1" locked="0" layoutInCell="1" allowOverlap="1" wp14:anchorId="016F23AB" wp14:editId="1FB8004C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1417320" cy="914852"/>
          <wp:effectExtent l="0" t="0" r="0" b="0"/>
          <wp:wrapNone/>
          <wp:docPr id="4" name="Picture 4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d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914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3">
      <w:rPr>
        <w:rFonts w:ascii="Geogrotesque Comp Bold" w:hAnsi="Geogrotesque Comp Bold"/>
        <w:b/>
        <w:caps/>
        <w:noProof/>
        <w:color w:val="FFFFFF" w:themeColor="background1"/>
        <w:sz w:val="34"/>
        <w:szCs w:val="34"/>
        <w:lang w:val="fr-CA" w:eastAsia="fr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70F02309" wp14:editId="13B60724">
              <wp:simplePos x="0" y="0"/>
              <wp:positionH relativeFrom="page">
                <wp:posOffset>0</wp:posOffset>
              </wp:positionH>
              <wp:positionV relativeFrom="page">
                <wp:posOffset>685800</wp:posOffset>
              </wp:positionV>
              <wp:extent cx="7772400" cy="4572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rgbClr val="ED1E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13C077" id="Rectangle 2" o:spid="_x0000_s1026" style="position:absolute;margin-left:0;margin-top:54pt;width:612pt;height:36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" fillcolor="#ed1e40" stroked="f">
              <w10:wrap anchorx="page" anchory="page"/>
            </v:rect>
          </w:pict>
        </mc:Fallback>
      </mc:AlternateContent>
    </w:r>
    <w:r w:rsidRPr="00293783">
      <w:rPr>
        <w:rFonts w:ascii="Geogrotesque Comp Bold" w:hAnsi="Geogrotesque Comp Bold"/>
        <w:b/>
        <w:caps/>
        <w:noProof/>
        <w:color w:val="FFFFFF" w:themeColor="background1"/>
        <w:sz w:val="34"/>
        <w:szCs w:val="34"/>
        <w:lang w:val="fr-CA"/>
      </w:rPr>
      <w:t>RÉFLEXION DE L’ENTRAÎNEUR : LISTE DE VÉRIFICATION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3333" w14:textId="77777777" w:rsidR="00293783" w:rsidRDefault="00293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640F"/>
    <w:multiLevelType w:val="hybridMultilevel"/>
    <w:tmpl w:val="B8A2BAE8"/>
    <w:lvl w:ilvl="0" w:tplc="7A2A0BC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D52BA"/>
    <w:multiLevelType w:val="hybridMultilevel"/>
    <w:tmpl w:val="DB90E2AE"/>
    <w:lvl w:ilvl="0" w:tplc="7A2A0B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E39"/>
    <w:multiLevelType w:val="hybridMultilevel"/>
    <w:tmpl w:val="6AAA5B00"/>
    <w:lvl w:ilvl="0" w:tplc="7C984508">
      <w:start w:val="1"/>
      <w:numFmt w:val="bullet"/>
      <w:pStyle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C155E"/>
    <w:multiLevelType w:val="hybridMultilevel"/>
    <w:tmpl w:val="EE6071FC"/>
    <w:lvl w:ilvl="0" w:tplc="10090013">
      <w:start w:val="1"/>
      <w:numFmt w:val="bullet"/>
      <w:pStyle w:val="Bulletindentcheckmark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281C6F"/>
    <w:multiLevelType w:val="hybridMultilevel"/>
    <w:tmpl w:val="0FE2A674"/>
    <w:lvl w:ilvl="0" w:tplc="7A2A0B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6CB4"/>
    <w:multiLevelType w:val="hybridMultilevel"/>
    <w:tmpl w:val="15C8E54C"/>
    <w:lvl w:ilvl="0" w:tplc="85F485E4">
      <w:start w:val="1"/>
      <w:numFmt w:val="bullet"/>
      <w:pStyle w:val="Bulletindentdoublecheckmark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E4"/>
    <w:rsid w:val="001A12E4"/>
    <w:rsid w:val="00293783"/>
    <w:rsid w:val="003C7841"/>
    <w:rsid w:val="006D112E"/>
    <w:rsid w:val="00827FD6"/>
    <w:rsid w:val="008507E8"/>
    <w:rsid w:val="00B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03576"/>
  <w15:chartTrackingRefBased/>
  <w15:docId w15:val="{114E1F78-8B0C-496B-B30E-1F1C64F1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2E4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2E4"/>
    <w:rPr>
      <w:rFonts w:ascii="Helvetica" w:eastAsia="Times New Roman" w:hAnsi="Helvetic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2E4"/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body">
    <w:name w:val="body"/>
    <w:rsid w:val="001A12E4"/>
    <w:pPr>
      <w:widowControl w:val="0"/>
      <w:tabs>
        <w:tab w:val="left" w:pos="900"/>
      </w:tabs>
      <w:suppressAutoHyphens/>
      <w:spacing w:before="180" w:after="0" w:line="240" w:lineRule="atLeast"/>
    </w:pPr>
    <w:rPr>
      <w:rFonts w:ascii="Times New Roman" w:eastAsia="Times New Roman" w:hAnsi="Times New Roman" w:cs="Times New Roman"/>
      <w:kern w:val="2"/>
      <w:sz w:val="24"/>
      <w:lang w:val="en-US" w:eastAsia="hi-IN" w:bidi="hi-IN"/>
    </w:rPr>
  </w:style>
  <w:style w:type="paragraph" w:customStyle="1" w:styleId="Bullet">
    <w:name w:val="Bullet"/>
    <w:link w:val="BulletChar"/>
    <w:rsid w:val="001A12E4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kern w:val="22"/>
      <w:szCs w:val="20"/>
      <w:lang w:val="en-CA"/>
    </w:rPr>
  </w:style>
  <w:style w:type="character" w:customStyle="1" w:styleId="BulletChar">
    <w:name w:val="Bullet Char"/>
    <w:basedOn w:val="DefaultParagraphFont"/>
    <w:link w:val="Bullet"/>
    <w:rsid w:val="001A12E4"/>
    <w:rPr>
      <w:rFonts w:ascii="Arial" w:eastAsia="Times New Roman" w:hAnsi="Arial" w:cs="Times New Roman"/>
      <w:kern w:val="22"/>
      <w:szCs w:val="20"/>
      <w:lang w:val="en-CA"/>
    </w:rPr>
  </w:style>
  <w:style w:type="paragraph" w:customStyle="1" w:styleId="Bulletindent">
    <w:name w:val="Bullet indent"/>
    <w:basedOn w:val="Bullet"/>
    <w:qFormat/>
    <w:rsid w:val="001A12E4"/>
    <w:pPr>
      <w:numPr>
        <w:numId w:val="0"/>
      </w:numPr>
    </w:pPr>
  </w:style>
  <w:style w:type="paragraph" w:customStyle="1" w:styleId="Bulletindentcheckmark">
    <w:name w:val="Bullet indent checkmark"/>
    <w:basedOn w:val="Bulletindent"/>
    <w:qFormat/>
    <w:rsid w:val="001A12E4"/>
    <w:pPr>
      <w:numPr>
        <w:numId w:val="2"/>
      </w:numPr>
      <w:tabs>
        <w:tab w:val="num" w:pos="360"/>
      </w:tabs>
      <w:ind w:left="1152" w:firstLine="0"/>
    </w:pPr>
  </w:style>
  <w:style w:type="paragraph" w:customStyle="1" w:styleId="Bulletindentdoublecheckmark">
    <w:name w:val="Bullet indent double checkmark"/>
    <w:basedOn w:val="Normal"/>
    <w:qFormat/>
    <w:rsid w:val="001A12E4"/>
    <w:pPr>
      <w:numPr>
        <w:numId w:val="3"/>
      </w:numPr>
      <w:spacing w:before="120" w:after="120"/>
      <w:ind w:left="1440"/>
    </w:pPr>
    <w:rPr>
      <w:rFonts w:ascii="Arial" w:hAnsi="Arial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Germain</dc:creator>
  <cp:keywords/>
  <dc:description/>
  <cp:lastModifiedBy>Gilles Leblanc</cp:lastModifiedBy>
  <cp:revision>3</cp:revision>
  <dcterms:created xsi:type="dcterms:W3CDTF">2019-01-05T07:02:00Z</dcterms:created>
  <dcterms:modified xsi:type="dcterms:W3CDTF">2019-01-10T20:52:00Z</dcterms:modified>
</cp:coreProperties>
</file>