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3E46" w14:textId="34A9C39A" w:rsidR="002B0A61" w:rsidRPr="00753E8F" w:rsidRDefault="002B0A61" w:rsidP="002B0A61">
      <w:pPr>
        <w:pStyle w:val="body"/>
        <w:tabs>
          <w:tab w:val="clear" w:pos="900"/>
        </w:tabs>
        <w:jc w:val="both"/>
        <w:rPr>
          <w:rFonts w:ascii="Arial" w:eastAsia="Arial" w:hAnsi="Arial" w:cs="Arial"/>
          <w:b/>
          <w:color w:val="ED1E40"/>
          <w:sz w:val="28"/>
          <w:lang w:val="en-CA"/>
        </w:rPr>
      </w:pPr>
      <w:r w:rsidRPr="00753E8F">
        <w:rPr>
          <w:rFonts w:ascii="Arial" w:eastAsia="Arial" w:hAnsi="Arial" w:cs="Arial"/>
          <w:b/>
          <w:color w:val="ED1E40"/>
          <w:sz w:val="28"/>
          <w:lang w:val="en-CA"/>
        </w:rPr>
        <w:t>Immediately after practice, reflect on the practice</w:t>
      </w:r>
    </w:p>
    <w:p w14:paraId="6415FC83" w14:textId="77777777" w:rsidR="002B0A61" w:rsidRPr="000D57D6" w:rsidRDefault="002B0A61" w:rsidP="002B0A61">
      <w:pPr>
        <w:pStyle w:val="body"/>
        <w:tabs>
          <w:tab w:val="clear" w:pos="900"/>
        </w:tabs>
        <w:jc w:val="both"/>
        <w:rPr>
          <w:rFonts w:ascii="Arial" w:eastAsia="Arial" w:hAnsi="Arial" w:cs="Arial"/>
          <w:sz w:val="22"/>
          <w:lang w:val="en-CA"/>
        </w:rPr>
      </w:pPr>
      <w:r w:rsidRPr="000D57D6">
        <w:rPr>
          <w:rFonts w:ascii="Arial" w:eastAsia="Arial" w:hAnsi="Arial" w:cs="Arial"/>
          <w:sz w:val="22"/>
          <w:lang w:val="en-CA"/>
        </w:rPr>
        <w:t>The following checklists help identify what went well and should be repeated, as well as what can be added or improved in the next practice. Note the results of these reflections in your practice plan for future reference.</w:t>
      </w:r>
    </w:p>
    <w:p w14:paraId="1F88B575" w14:textId="3D97B1E4" w:rsidR="002B0A61" w:rsidRPr="00753E8F" w:rsidRDefault="002B0A61" w:rsidP="00200856">
      <w:pPr>
        <w:pStyle w:val="Bullet"/>
        <w:numPr>
          <w:ilvl w:val="0"/>
          <w:numId w:val="0"/>
        </w:numPr>
        <w:spacing w:before="240"/>
        <w:rPr>
          <w:b/>
          <w:color w:val="ED1E40"/>
          <w:sz w:val="28"/>
        </w:rPr>
      </w:pPr>
      <w:r w:rsidRPr="00753E8F">
        <w:rPr>
          <w:b/>
          <w:color w:val="ED1E40"/>
          <w:sz w:val="28"/>
        </w:rPr>
        <w:t>Self-reflection checklist on meeting your practice goals (use the SMART goal checklist)</w:t>
      </w:r>
    </w:p>
    <w:p w14:paraId="5AA61A80" w14:textId="77777777" w:rsidR="002B0A61" w:rsidRPr="000D57D6" w:rsidRDefault="002B0A61" w:rsidP="00B555FE">
      <w:pPr>
        <w:pStyle w:val="Bulletindentcheckmark"/>
        <w:numPr>
          <w:ilvl w:val="0"/>
          <w:numId w:val="15"/>
        </w:numPr>
        <w:ind w:firstLine="0"/>
      </w:pPr>
      <w:r w:rsidRPr="000D57D6">
        <w:t>Specific — Did I clearly indicate what I wanted to accomplish?</w:t>
      </w:r>
    </w:p>
    <w:p w14:paraId="315387E7" w14:textId="77777777" w:rsidR="002B0A61" w:rsidRPr="000D57D6" w:rsidRDefault="002B0A61" w:rsidP="00B555FE">
      <w:pPr>
        <w:pStyle w:val="Bulletindentcheckmark"/>
        <w:numPr>
          <w:ilvl w:val="0"/>
          <w:numId w:val="15"/>
        </w:numPr>
        <w:ind w:firstLine="0"/>
      </w:pPr>
      <w:r w:rsidRPr="000D57D6">
        <w:t>Measurable — Did I achieve what I hoped for?</w:t>
      </w:r>
    </w:p>
    <w:p w14:paraId="6C9175DE" w14:textId="6DED0221" w:rsidR="002B0A61" w:rsidRPr="000D57D6" w:rsidRDefault="002B0A61" w:rsidP="00B555FE">
      <w:pPr>
        <w:pStyle w:val="Bulletindentcheckmark"/>
        <w:numPr>
          <w:ilvl w:val="0"/>
          <w:numId w:val="15"/>
        </w:numPr>
        <w:ind w:firstLine="0"/>
      </w:pPr>
      <w:r w:rsidRPr="000D57D6">
        <w:t xml:space="preserve">Achievable — Were the </w:t>
      </w:r>
      <w:r w:rsidR="00B448DF">
        <w:t>players</w:t>
      </w:r>
      <w:r w:rsidRPr="000D57D6">
        <w:t xml:space="preserve"> skilled enough to achieve the goal?</w:t>
      </w:r>
    </w:p>
    <w:p w14:paraId="2363B465" w14:textId="44D87D8C" w:rsidR="002B0A61" w:rsidRPr="000D57D6" w:rsidRDefault="002B0A61" w:rsidP="00B555FE">
      <w:pPr>
        <w:pStyle w:val="Bulletindentcheckmark"/>
        <w:numPr>
          <w:ilvl w:val="0"/>
          <w:numId w:val="15"/>
        </w:numPr>
        <w:ind w:firstLine="0"/>
      </w:pPr>
      <w:r w:rsidRPr="000D57D6">
        <w:t xml:space="preserve">Realistic — Was the goal consistent with </w:t>
      </w:r>
      <w:r w:rsidR="00B448DF">
        <w:t>the team’s</w:t>
      </w:r>
      <w:r w:rsidRPr="000D57D6">
        <w:t xml:space="preserve"> playing environment?</w:t>
      </w:r>
      <w:bookmarkStart w:id="0" w:name="_GoBack"/>
      <w:bookmarkEnd w:id="0"/>
    </w:p>
    <w:p w14:paraId="430C4C26" w14:textId="77777777" w:rsidR="002B0A61" w:rsidRPr="000D57D6" w:rsidRDefault="002B0A61" w:rsidP="00B555FE">
      <w:pPr>
        <w:pStyle w:val="Bulletindentcheckmark"/>
        <w:numPr>
          <w:ilvl w:val="0"/>
          <w:numId w:val="15"/>
        </w:numPr>
        <w:ind w:firstLine="0"/>
      </w:pPr>
      <w:r w:rsidRPr="000D57D6">
        <w:t>Timely — Was there enough time in the practice to achieve the goal?</w:t>
      </w:r>
    </w:p>
    <w:p w14:paraId="20783D66" w14:textId="77777777" w:rsidR="002B0A61" w:rsidRPr="00753E8F" w:rsidRDefault="002B0A61" w:rsidP="00200856">
      <w:pPr>
        <w:pStyle w:val="Bullet"/>
        <w:numPr>
          <w:ilvl w:val="0"/>
          <w:numId w:val="0"/>
        </w:numPr>
        <w:spacing w:before="240"/>
        <w:rPr>
          <w:b/>
          <w:color w:val="ED1E40"/>
          <w:sz w:val="28"/>
        </w:rPr>
      </w:pPr>
      <w:r w:rsidRPr="00753E8F">
        <w:rPr>
          <w:b/>
          <w:color w:val="ED1E40"/>
          <w:sz w:val="28"/>
        </w:rPr>
        <w:t>Self-reflection checklist on giving feedback</w:t>
      </w:r>
    </w:p>
    <w:p w14:paraId="3FD8271B" w14:textId="77777777" w:rsidR="002B0A61" w:rsidRPr="000D57D6" w:rsidRDefault="002B0A61" w:rsidP="002B0A61">
      <w:pPr>
        <w:pStyle w:val="Bulletindent"/>
      </w:pPr>
      <w:r w:rsidRPr="000D57D6">
        <w:t>Was my feedback...</w:t>
      </w:r>
    </w:p>
    <w:p w14:paraId="6261015C" w14:textId="77777777" w:rsidR="002B0A61" w:rsidRPr="000D57D6" w:rsidRDefault="002B0A61" w:rsidP="00B555FE">
      <w:pPr>
        <w:pStyle w:val="Bulletindentdoublecheckmark"/>
        <w:numPr>
          <w:ilvl w:val="0"/>
          <w:numId w:val="14"/>
        </w:numPr>
        <w:rPr>
          <w:lang w:val="en-CA"/>
        </w:rPr>
      </w:pPr>
      <w:r w:rsidRPr="000D57D6">
        <w:rPr>
          <w:lang w:val="en-CA"/>
        </w:rPr>
        <w:t>Encouraging?</w:t>
      </w:r>
    </w:p>
    <w:p w14:paraId="3E7E1C5C" w14:textId="77777777" w:rsidR="002B0A61" w:rsidRPr="000D57D6" w:rsidRDefault="002B0A61" w:rsidP="00B555FE">
      <w:pPr>
        <w:pStyle w:val="Bulletindentdoublecheckmark"/>
        <w:numPr>
          <w:ilvl w:val="0"/>
          <w:numId w:val="14"/>
        </w:numPr>
        <w:rPr>
          <w:lang w:val="en-CA"/>
        </w:rPr>
      </w:pPr>
      <w:r w:rsidRPr="000D57D6">
        <w:rPr>
          <w:lang w:val="en-CA"/>
        </w:rPr>
        <w:t>Specific?</w:t>
      </w:r>
    </w:p>
    <w:p w14:paraId="0712CB85" w14:textId="77777777" w:rsidR="002B0A61" w:rsidRPr="000D57D6" w:rsidRDefault="002B0A61" w:rsidP="00B555FE">
      <w:pPr>
        <w:pStyle w:val="Bulletindentdoublecheckmark"/>
        <w:numPr>
          <w:ilvl w:val="0"/>
          <w:numId w:val="14"/>
        </w:numPr>
        <w:rPr>
          <w:lang w:val="en-CA"/>
        </w:rPr>
      </w:pPr>
      <w:r w:rsidRPr="000D57D6">
        <w:rPr>
          <w:lang w:val="en-CA"/>
        </w:rPr>
        <w:t>Positive and constructive?</w:t>
      </w:r>
    </w:p>
    <w:p w14:paraId="7716557A" w14:textId="77777777" w:rsidR="002B0A61" w:rsidRPr="000D57D6" w:rsidRDefault="002B0A61" w:rsidP="00B555FE">
      <w:pPr>
        <w:pStyle w:val="Bulletindentdoublecheckmark"/>
        <w:numPr>
          <w:ilvl w:val="0"/>
          <w:numId w:val="14"/>
        </w:numPr>
        <w:rPr>
          <w:lang w:val="en-CA"/>
        </w:rPr>
      </w:pPr>
      <w:r w:rsidRPr="000D57D6">
        <w:rPr>
          <w:lang w:val="en-CA"/>
        </w:rPr>
        <w:t>Focused on WHAT to improve?</w:t>
      </w:r>
    </w:p>
    <w:p w14:paraId="2EDA10F3" w14:textId="77777777" w:rsidR="002B0A61" w:rsidRPr="000D57D6" w:rsidRDefault="002B0A61" w:rsidP="00B555FE">
      <w:pPr>
        <w:pStyle w:val="Bulletindentdoublecheckmark"/>
        <w:numPr>
          <w:ilvl w:val="0"/>
          <w:numId w:val="14"/>
        </w:numPr>
        <w:rPr>
          <w:lang w:val="en-CA"/>
        </w:rPr>
      </w:pPr>
      <w:r w:rsidRPr="000D57D6">
        <w:rPr>
          <w:lang w:val="en-CA"/>
        </w:rPr>
        <w:t>Balanced?</w:t>
      </w:r>
    </w:p>
    <w:p w14:paraId="7EC8F5D8" w14:textId="77777777" w:rsidR="002B0A61" w:rsidRPr="000D57D6" w:rsidRDefault="002B0A61" w:rsidP="00B555FE">
      <w:pPr>
        <w:pStyle w:val="Bulletindentdoublecheckmark"/>
        <w:numPr>
          <w:ilvl w:val="0"/>
          <w:numId w:val="14"/>
        </w:numPr>
        <w:rPr>
          <w:lang w:val="en-CA"/>
        </w:rPr>
      </w:pPr>
      <w:r w:rsidRPr="000D57D6">
        <w:rPr>
          <w:lang w:val="en-CA"/>
        </w:rPr>
        <w:t xml:space="preserve">Short and simple? </w:t>
      </w:r>
    </w:p>
    <w:p w14:paraId="66D262C0" w14:textId="77777777" w:rsidR="002B0A61" w:rsidRPr="00753E8F" w:rsidRDefault="002B0A61" w:rsidP="00200856">
      <w:pPr>
        <w:pStyle w:val="Bullet"/>
        <w:numPr>
          <w:ilvl w:val="0"/>
          <w:numId w:val="0"/>
        </w:numPr>
        <w:spacing w:before="240"/>
        <w:rPr>
          <w:b/>
          <w:color w:val="ED1E40"/>
          <w:sz w:val="28"/>
          <w:szCs w:val="28"/>
        </w:rPr>
      </w:pPr>
      <w:r w:rsidRPr="00753E8F">
        <w:rPr>
          <w:b/>
          <w:color w:val="ED1E40"/>
          <w:sz w:val="28"/>
          <w:szCs w:val="28"/>
        </w:rPr>
        <w:t>Checklist for helping to build children’s confidence and self-esteem</w:t>
      </w:r>
    </w:p>
    <w:p w14:paraId="30233E16" w14:textId="77777777" w:rsidR="002B0A61" w:rsidRPr="000D57D6" w:rsidRDefault="002B0A61" w:rsidP="002B0A61">
      <w:pPr>
        <w:pStyle w:val="Bulletindent"/>
      </w:pPr>
      <w:r w:rsidRPr="000D57D6">
        <w:t xml:space="preserve">At practice </w:t>
      </w:r>
      <w:proofErr w:type="gramStart"/>
      <w:r w:rsidRPr="000D57D6">
        <w:t>today,..</w:t>
      </w:r>
      <w:proofErr w:type="gramEnd"/>
    </w:p>
    <w:p w14:paraId="53119FC4" w14:textId="77777777" w:rsidR="002B0A61" w:rsidRPr="000D57D6" w:rsidRDefault="002B0A61" w:rsidP="00B555FE">
      <w:pPr>
        <w:pStyle w:val="Bulletindentdoublecheckmark"/>
        <w:numPr>
          <w:ilvl w:val="0"/>
          <w:numId w:val="13"/>
        </w:numPr>
        <w:rPr>
          <w:lang w:val="en-CA"/>
        </w:rPr>
      </w:pPr>
      <w:r w:rsidRPr="000D57D6">
        <w:rPr>
          <w:lang w:val="en-CA"/>
        </w:rPr>
        <w:t>Was I warm and welcoming?</w:t>
      </w:r>
    </w:p>
    <w:p w14:paraId="662B10DF" w14:textId="77777777" w:rsidR="002B0A61" w:rsidRPr="000D57D6" w:rsidRDefault="002B0A61" w:rsidP="00B555FE">
      <w:pPr>
        <w:pStyle w:val="Bulletindentdoublecheckmark"/>
        <w:numPr>
          <w:ilvl w:val="0"/>
          <w:numId w:val="13"/>
        </w:numPr>
        <w:rPr>
          <w:lang w:val="en-CA"/>
        </w:rPr>
      </w:pPr>
      <w:r w:rsidRPr="000D57D6">
        <w:rPr>
          <w:lang w:val="en-CA"/>
        </w:rPr>
        <w:t>Did I encourage fair play?</w:t>
      </w:r>
    </w:p>
    <w:p w14:paraId="1D331FB8" w14:textId="77777777" w:rsidR="002B0A61" w:rsidRPr="000D57D6" w:rsidRDefault="002B0A61" w:rsidP="00B555FE">
      <w:pPr>
        <w:pStyle w:val="Bulletindentdoublecheckmark"/>
        <w:numPr>
          <w:ilvl w:val="0"/>
          <w:numId w:val="13"/>
        </w:numPr>
        <w:rPr>
          <w:lang w:val="en-CA"/>
        </w:rPr>
      </w:pPr>
      <w:r w:rsidRPr="000D57D6">
        <w:rPr>
          <w:lang w:val="en-CA"/>
        </w:rPr>
        <w:t xml:space="preserve">Did I allow everyone to </w:t>
      </w:r>
      <w:r w:rsidR="00705FCF">
        <w:rPr>
          <w:lang w:val="en-CA"/>
        </w:rPr>
        <w:t>participate</w:t>
      </w:r>
      <w:r w:rsidRPr="000D57D6">
        <w:rPr>
          <w:lang w:val="en-CA"/>
        </w:rPr>
        <w:t>?</w:t>
      </w:r>
    </w:p>
    <w:p w14:paraId="4D548E1D" w14:textId="77777777" w:rsidR="002B0A61" w:rsidRPr="000D57D6" w:rsidRDefault="002B0A61" w:rsidP="00B555FE">
      <w:pPr>
        <w:pStyle w:val="Bulletindentdoublecheckmark"/>
        <w:numPr>
          <w:ilvl w:val="0"/>
          <w:numId w:val="13"/>
        </w:numPr>
        <w:rPr>
          <w:lang w:val="en-CA"/>
        </w:rPr>
      </w:pPr>
      <w:r w:rsidRPr="000D57D6">
        <w:rPr>
          <w:lang w:val="en-CA"/>
        </w:rPr>
        <w:t>Did I prevent behaviour that made others feel bad?</w:t>
      </w:r>
    </w:p>
    <w:p w14:paraId="3FDCD82F" w14:textId="77777777" w:rsidR="002B0A61" w:rsidRPr="000D57D6" w:rsidRDefault="002B0A61" w:rsidP="00B555FE">
      <w:pPr>
        <w:pStyle w:val="Bulletindentdoublecheckmark"/>
        <w:numPr>
          <w:ilvl w:val="0"/>
          <w:numId w:val="13"/>
        </w:numPr>
        <w:rPr>
          <w:lang w:val="en-CA"/>
        </w:rPr>
      </w:pPr>
      <w:r w:rsidRPr="000D57D6">
        <w:rPr>
          <w:lang w:val="en-CA"/>
        </w:rPr>
        <w:t>Did I acknowledge and encourage effort?</w:t>
      </w:r>
    </w:p>
    <w:p w14:paraId="165E6143" w14:textId="77777777" w:rsidR="002B0A61" w:rsidRPr="000D57D6" w:rsidRDefault="002B0A61" w:rsidP="00B555FE">
      <w:pPr>
        <w:pStyle w:val="Bulletindentdoublecheckmark"/>
        <w:numPr>
          <w:ilvl w:val="0"/>
          <w:numId w:val="13"/>
        </w:numPr>
        <w:rPr>
          <w:lang w:val="en-CA"/>
        </w:rPr>
      </w:pPr>
      <w:r w:rsidRPr="000D57D6">
        <w:rPr>
          <w:lang w:val="en-CA"/>
        </w:rPr>
        <w:t xml:space="preserve">Did I provide frequent and sincere praise? </w:t>
      </w:r>
    </w:p>
    <w:p w14:paraId="3DC6072E" w14:textId="77777777" w:rsidR="002B0A61" w:rsidRPr="000D57D6" w:rsidRDefault="002B0A61" w:rsidP="00B555FE">
      <w:pPr>
        <w:pStyle w:val="Bulletindentdoublecheckmark"/>
        <w:numPr>
          <w:ilvl w:val="0"/>
          <w:numId w:val="13"/>
        </w:numPr>
        <w:rPr>
          <w:lang w:val="en-CA"/>
        </w:rPr>
      </w:pPr>
      <w:r w:rsidRPr="000D57D6">
        <w:rPr>
          <w:lang w:val="en-CA"/>
        </w:rPr>
        <w:t>Was I happy to be there?</w:t>
      </w:r>
    </w:p>
    <w:p w14:paraId="710E4042" w14:textId="77777777" w:rsidR="00E05EF5" w:rsidRDefault="00E05EF5"/>
    <w:sectPr w:rsidR="00E05EF5" w:rsidSect="00200856">
      <w:headerReference w:type="default" r:id="rId7"/>
      <w:footerReference w:type="default" r:id="rId8"/>
      <w:pgSz w:w="12240" w:h="15840"/>
      <w:pgMar w:top="189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D08C" w14:textId="77777777" w:rsidR="00920437" w:rsidRDefault="00920437" w:rsidP="00755C00">
      <w:r>
        <w:separator/>
      </w:r>
    </w:p>
  </w:endnote>
  <w:endnote w:type="continuationSeparator" w:id="0">
    <w:p w14:paraId="19837C53" w14:textId="77777777" w:rsidR="00920437" w:rsidRDefault="00920437" w:rsidP="0075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grotesque Comp Bold">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204E" w14:textId="6A51551D" w:rsidR="00204972" w:rsidRPr="00824BBD" w:rsidRDefault="00204972" w:rsidP="00204972">
    <w:pPr>
      <w:pStyle w:val="Footer"/>
      <w:rPr>
        <w:rFonts w:cs="Arial"/>
        <w:sz w:val="18"/>
        <w:szCs w:val="18"/>
        <w:lang w:val="en-CA"/>
      </w:rPr>
    </w:pPr>
    <w:bookmarkStart w:id="1" w:name="_Hlk525827802"/>
    <w:r>
      <w:rPr>
        <w:rFonts w:cs="Arial"/>
        <w:sz w:val="18"/>
        <w:szCs w:val="18"/>
        <w:lang w:val="en-CA"/>
      </w:rPr>
      <w:t>Coach Self-Reflection Checklist</w:t>
    </w:r>
    <w:r w:rsidRPr="00824BBD">
      <w:rPr>
        <w:rFonts w:cs="Arial"/>
        <w:sz w:val="18"/>
        <w:szCs w:val="18"/>
        <w:lang w:val="en-CA"/>
      </w:rPr>
      <w:t xml:space="preserve"> – v.2 – September 28, 2018</w:t>
    </w:r>
  </w:p>
  <w:bookmarkEnd w:id="1"/>
  <w:p w14:paraId="48F544D9" w14:textId="77777777" w:rsidR="00204972" w:rsidRPr="00824BBD" w:rsidRDefault="00204972" w:rsidP="00204972">
    <w:pPr>
      <w:pStyle w:val="Footer"/>
      <w:rPr>
        <w:sz w:val="18"/>
        <w:szCs w:val="18"/>
      </w:rPr>
    </w:pPr>
    <w:r w:rsidRPr="00824BBD">
      <w:rPr>
        <w:rFonts w:cs="Arial"/>
        <w:sz w:val="18"/>
        <w:szCs w:val="18"/>
        <w:lang w:val="en-CA"/>
      </w:rPr>
      <w:t>© 2018 Softball Canada</w:t>
    </w:r>
    <w:r>
      <w:rPr>
        <w:rFonts w:cs="Arial"/>
        <w:sz w:val="18"/>
        <w:szCs w:val="18"/>
        <w:lang w:val="en-CA"/>
      </w:rPr>
      <w:t xml:space="preserve"> &amp; Coaching Association of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07EE" w14:textId="77777777" w:rsidR="00920437" w:rsidRDefault="00920437" w:rsidP="00755C00">
      <w:r>
        <w:separator/>
      </w:r>
    </w:p>
  </w:footnote>
  <w:footnote w:type="continuationSeparator" w:id="0">
    <w:p w14:paraId="5730B9F4" w14:textId="77777777" w:rsidR="00920437" w:rsidRDefault="00920437" w:rsidP="0075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456B" w14:textId="10E72942" w:rsidR="00755C00" w:rsidRPr="00204972" w:rsidRDefault="00B448DF" w:rsidP="00B37A54">
    <w:pPr>
      <w:pStyle w:val="Header"/>
      <w:spacing w:before="480"/>
      <w:ind w:left="1526"/>
      <w:rPr>
        <w:rFonts w:ascii="Geogrotesque Comp Bold" w:hAnsi="Geogrotesque Comp Bold"/>
        <w:b/>
        <w:caps/>
        <w:color w:val="FFFFFF" w:themeColor="background1"/>
      </w:rPr>
    </w:pPr>
    <w:r>
      <w:rPr>
        <w:rFonts w:ascii="Geogrotesque Comp Bold" w:hAnsi="Geogrotesque Comp Bold"/>
        <w:b/>
        <w:caps/>
        <w:noProof/>
        <w:color w:val="FFFFFF" w:themeColor="background1"/>
        <w:sz w:val="40"/>
      </w:rPr>
      <w:pict w14:anchorId="1E4FD271">
        <v:rect id="_x0000_s2049" style="position:absolute;left:0;text-align:left;margin-left:0;margin-top:0;width:612pt;height:54pt;z-index:-251658240;mso-position-horizontal-relative:page;mso-position-vertical-relative:page" fillcolor="black [3213]" stroked="f">
          <w10:wrap anchorx="page" anchory="page"/>
        </v:rect>
      </w:pict>
    </w:r>
    <w:r w:rsidR="00755C00" w:rsidRPr="00204972">
      <w:rPr>
        <w:rFonts w:ascii="Geogrotesque Comp Bold" w:hAnsi="Geogrotesque Comp Bold"/>
        <w:b/>
        <w:caps/>
        <w:noProof/>
        <w:color w:val="FFFFFF" w:themeColor="background1"/>
        <w:sz w:val="40"/>
        <w:lang w:val="en-CA" w:eastAsia="en-CA"/>
      </w:rPr>
      <w:drawing>
        <wp:anchor distT="0" distB="0" distL="114300" distR="114300" simplePos="0" relativeHeight="251662336" behindDoc="1" locked="0" layoutInCell="1" allowOverlap="1" wp14:anchorId="77490B2B" wp14:editId="483E73D2">
          <wp:simplePos x="0" y="0"/>
          <wp:positionH relativeFrom="page">
            <wp:posOffset>457200</wp:posOffset>
          </wp:positionH>
          <wp:positionV relativeFrom="page">
            <wp:posOffset>228600</wp:posOffset>
          </wp:positionV>
          <wp:extent cx="1417320" cy="914852"/>
          <wp:effectExtent l="0" t="0" r="0" b="0"/>
          <wp:wrapNone/>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rLogo.png"/>
                  <pic:cNvPicPr/>
                </pic:nvPicPr>
                <pic:blipFill>
                  <a:blip r:embed="rId1">
                    <a:extLst>
                      <a:ext uri="{28A0092B-C50C-407E-A947-70E740481C1C}">
                        <a14:useLocalDpi xmlns:a14="http://schemas.microsoft.com/office/drawing/2010/main" val="0"/>
                      </a:ext>
                    </a:extLst>
                  </a:blip>
                  <a:stretch>
                    <a:fillRect/>
                  </a:stretch>
                </pic:blipFill>
                <pic:spPr>
                  <a:xfrm>
                    <a:off x="0" y="0"/>
                    <a:ext cx="1417320" cy="914852"/>
                  </a:xfrm>
                  <a:prstGeom prst="rect">
                    <a:avLst/>
                  </a:prstGeom>
                </pic:spPr>
              </pic:pic>
            </a:graphicData>
          </a:graphic>
        </wp:anchor>
      </w:drawing>
    </w:r>
    <w:r>
      <w:rPr>
        <w:rFonts w:ascii="Geogrotesque Comp Bold" w:hAnsi="Geogrotesque Comp Bold"/>
        <w:b/>
        <w:caps/>
        <w:noProof/>
        <w:color w:val="FFFFFF" w:themeColor="background1"/>
        <w:sz w:val="40"/>
      </w:rPr>
      <w:pict w14:anchorId="1EEE1B3A">
        <v:rect id="_x0000_s2050" style="position:absolute;left:0;text-align:left;margin-left:0;margin-top:54pt;width:612pt;height:36pt;z-index:-251657216;mso-position-horizontal-relative:page;mso-position-vertical-relative:page" fillcolor="#ed1e40" stroked="f">
          <w10:wrap anchorx="page" anchory="page"/>
        </v:rect>
      </w:pict>
    </w:r>
    <w:r w:rsidR="00204972" w:rsidRPr="00204972">
      <w:rPr>
        <w:rFonts w:ascii="Geogrotesque Comp Bold" w:hAnsi="Geogrotesque Comp Bold"/>
        <w:b/>
        <w:caps/>
        <w:noProof/>
        <w:color w:val="FFFFFF" w:themeColor="background1"/>
        <w:sz w:val="40"/>
      </w:rPr>
      <w:t xml:space="preserve">coach </w:t>
    </w:r>
    <w:r w:rsidR="002B0A61" w:rsidRPr="00204972">
      <w:rPr>
        <w:rFonts w:ascii="Geogrotesque Comp Bold" w:hAnsi="Geogrotesque Comp Bold"/>
        <w:b/>
        <w:caps/>
        <w:noProof/>
        <w:color w:val="FFFFFF" w:themeColor="background1"/>
        <w:sz w:val="40"/>
      </w:rPr>
      <w:t>self-reflection</w:t>
    </w:r>
    <w:r w:rsidR="008D3E7F" w:rsidRPr="00204972">
      <w:rPr>
        <w:rFonts w:ascii="Geogrotesque Comp Bold" w:hAnsi="Geogrotesque Comp Bold"/>
        <w:b/>
        <w:caps/>
        <w:color w:val="FFFFFF" w:themeColor="background1"/>
        <w:sz w:val="40"/>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640F"/>
    <w:multiLevelType w:val="hybridMultilevel"/>
    <w:tmpl w:val="B8A2BAE8"/>
    <w:lvl w:ilvl="0" w:tplc="7A2A0BCA">
      <w:start w:val="1"/>
      <w:numFmt w:val="bullet"/>
      <w:lvlText w:val=""/>
      <w:lvlJc w:val="left"/>
      <w:pPr>
        <w:ind w:left="360" w:hanging="360"/>
      </w:pPr>
      <w:rPr>
        <w:rFonts w:ascii="Wingdings" w:hAnsi="Wingdings" w:hint="default"/>
      </w:rPr>
    </w:lvl>
    <w:lvl w:ilvl="1" w:tplc="10090019" w:tentative="1">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1" w15:restartNumberingAfterBreak="0">
    <w:nsid w:val="2107458B"/>
    <w:multiLevelType w:val="hybridMultilevel"/>
    <w:tmpl w:val="4E940E3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07708"/>
    <w:multiLevelType w:val="hybridMultilevel"/>
    <w:tmpl w:val="6706D77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F1A4F"/>
    <w:multiLevelType w:val="hybridMultilevel"/>
    <w:tmpl w:val="DBB8B08C"/>
    <w:lvl w:ilvl="0" w:tplc="10090001">
      <w:start w:val="1"/>
      <w:numFmt w:val="bullet"/>
      <w:lvlText w:val=""/>
      <w:lvlJc w:val="left"/>
      <w:pPr>
        <w:ind w:left="360" w:hanging="360"/>
      </w:pPr>
      <w:rPr>
        <w:rFonts w:ascii="Symbol" w:hAnsi="Symbol" w:hint="default"/>
      </w:rPr>
    </w:lvl>
    <w:lvl w:ilvl="1" w:tplc="10090019" w:tentative="1">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4" w15:restartNumberingAfterBreak="0">
    <w:nsid w:val="3CCD52BA"/>
    <w:multiLevelType w:val="hybridMultilevel"/>
    <w:tmpl w:val="DB90E2AE"/>
    <w:lvl w:ilvl="0" w:tplc="7A2A0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00E39"/>
    <w:multiLevelType w:val="hybridMultilevel"/>
    <w:tmpl w:val="6AAA5B00"/>
    <w:lvl w:ilvl="0" w:tplc="7C984508">
      <w:start w:val="1"/>
      <w:numFmt w:val="bullet"/>
      <w:pStyle w:val="Bullet"/>
      <w:lvlText w:val=""/>
      <w:lvlJc w:val="left"/>
      <w:pPr>
        <w:tabs>
          <w:tab w:val="num" w:pos="720"/>
        </w:tabs>
        <w:ind w:left="720" w:hanging="360"/>
      </w:pPr>
      <w:rPr>
        <w:rFonts w:ascii="Wingdings" w:hAnsi="Wingdings" w:hint="default"/>
        <w:sz w:val="16"/>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C155E"/>
    <w:multiLevelType w:val="hybridMultilevel"/>
    <w:tmpl w:val="EE6071FC"/>
    <w:lvl w:ilvl="0" w:tplc="10090013">
      <w:start w:val="1"/>
      <w:numFmt w:val="bullet"/>
      <w:pStyle w:val="Bulletindentcheckmark"/>
      <w:lvlText w:val=""/>
      <w:lvlJc w:val="left"/>
      <w:pPr>
        <w:ind w:left="1440" w:hanging="360"/>
      </w:pPr>
      <w:rPr>
        <w:rFonts w:ascii="Wingdings" w:hAnsi="Wingdings" w:hint="default"/>
      </w:rPr>
    </w:lvl>
    <w:lvl w:ilvl="1" w:tplc="10090019" w:tentative="1">
      <w:start w:val="1"/>
      <w:numFmt w:val="bullet"/>
      <w:lvlText w:val="o"/>
      <w:lvlJc w:val="left"/>
      <w:pPr>
        <w:ind w:left="2160" w:hanging="360"/>
      </w:pPr>
      <w:rPr>
        <w:rFonts w:ascii="Courier New" w:hAnsi="Courier New" w:cs="Courier New" w:hint="default"/>
      </w:rPr>
    </w:lvl>
    <w:lvl w:ilvl="2" w:tplc="1009001B" w:tentative="1">
      <w:start w:val="1"/>
      <w:numFmt w:val="bullet"/>
      <w:lvlText w:val=""/>
      <w:lvlJc w:val="left"/>
      <w:pPr>
        <w:ind w:left="2880" w:hanging="360"/>
      </w:pPr>
      <w:rPr>
        <w:rFonts w:ascii="Wingdings" w:hAnsi="Wingdings" w:hint="default"/>
      </w:rPr>
    </w:lvl>
    <w:lvl w:ilvl="3" w:tplc="1009000F" w:tentative="1">
      <w:start w:val="1"/>
      <w:numFmt w:val="bullet"/>
      <w:lvlText w:val=""/>
      <w:lvlJc w:val="left"/>
      <w:pPr>
        <w:ind w:left="3600" w:hanging="360"/>
      </w:pPr>
      <w:rPr>
        <w:rFonts w:ascii="Symbol" w:hAnsi="Symbol" w:hint="default"/>
      </w:rPr>
    </w:lvl>
    <w:lvl w:ilvl="4" w:tplc="10090019" w:tentative="1">
      <w:start w:val="1"/>
      <w:numFmt w:val="bullet"/>
      <w:lvlText w:val="o"/>
      <w:lvlJc w:val="left"/>
      <w:pPr>
        <w:ind w:left="4320" w:hanging="360"/>
      </w:pPr>
      <w:rPr>
        <w:rFonts w:ascii="Courier New" w:hAnsi="Courier New" w:cs="Courier New" w:hint="default"/>
      </w:rPr>
    </w:lvl>
    <w:lvl w:ilvl="5" w:tplc="1009001B" w:tentative="1">
      <w:start w:val="1"/>
      <w:numFmt w:val="bullet"/>
      <w:lvlText w:val=""/>
      <w:lvlJc w:val="left"/>
      <w:pPr>
        <w:ind w:left="5040" w:hanging="360"/>
      </w:pPr>
      <w:rPr>
        <w:rFonts w:ascii="Wingdings" w:hAnsi="Wingdings" w:hint="default"/>
      </w:rPr>
    </w:lvl>
    <w:lvl w:ilvl="6" w:tplc="1009000F" w:tentative="1">
      <w:start w:val="1"/>
      <w:numFmt w:val="bullet"/>
      <w:lvlText w:val=""/>
      <w:lvlJc w:val="left"/>
      <w:pPr>
        <w:ind w:left="5760" w:hanging="360"/>
      </w:pPr>
      <w:rPr>
        <w:rFonts w:ascii="Symbol" w:hAnsi="Symbol" w:hint="default"/>
      </w:rPr>
    </w:lvl>
    <w:lvl w:ilvl="7" w:tplc="10090019" w:tentative="1">
      <w:start w:val="1"/>
      <w:numFmt w:val="bullet"/>
      <w:lvlText w:val="o"/>
      <w:lvlJc w:val="left"/>
      <w:pPr>
        <w:ind w:left="6480" w:hanging="360"/>
      </w:pPr>
      <w:rPr>
        <w:rFonts w:ascii="Courier New" w:hAnsi="Courier New" w:cs="Courier New" w:hint="default"/>
      </w:rPr>
    </w:lvl>
    <w:lvl w:ilvl="8" w:tplc="1009001B" w:tentative="1">
      <w:start w:val="1"/>
      <w:numFmt w:val="bullet"/>
      <w:lvlText w:val=""/>
      <w:lvlJc w:val="left"/>
      <w:pPr>
        <w:ind w:left="7200" w:hanging="360"/>
      </w:pPr>
      <w:rPr>
        <w:rFonts w:ascii="Wingdings" w:hAnsi="Wingdings" w:hint="default"/>
      </w:rPr>
    </w:lvl>
  </w:abstractNum>
  <w:abstractNum w:abstractNumId="7" w15:restartNumberingAfterBreak="0">
    <w:nsid w:val="60281C6F"/>
    <w:multiLevelType w:val="hybridMultilevel"/>
    <w:tmpl w:val="0FE2A674"/>
    <w:lvl w:ilvl="0" w:tplc="7A2A0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56567"/>
    <w:multiLevelType w:val="hybridMultilevel"/>
    <w:tmpl w:val="FA4AAD16"/>
    <w:lvl w:ilvl="0" w:tplc="10090001">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16"/>
      </w:rPr>
    </w:lvl>
    <w:lvl w:ilvl="2" w:tplc="E800FAEA">
      <w:start w:val="2"/>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60D29"/>
    <w:multiLevelType w:val="hybridMultilevel"/>
    <w:tmpl w:val="139452E6"/>
    <w:lvl w:ilvl="0" w:tplc="10090003">
      <w:start w:val="1"/>
      <w:numFmt w:val="bullet"/>
      <w:lvlText w:val="o"/>
      <w:lvlJc w:val="left"/>
      <w:pPr>
        <w:ind w:left="360" w:hanging="360"/>
      </w:pPr>
      <w:rPr>
        <w:rFonts w:ascii="Courier New" w:hAnsi="Courier New" w:cs="Courier New" w:hint="default"/>
      </w:rPr>
    </w:lvl>
    <w:lvl w:ilvl="1" w:tplc="10090019" w:tentative="1">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10" w15:restartNumberingAfterBreak="0">
    <w:nsid w:val="6D9E042C"/>
    <w:multiLevelType w:val="hybridMultilevel"/>
    <w:tmpl w:val="9A1A82F2"/>
    <w:lvl w:ilvl="0" w:tplc="10090001">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16"/>
      </w:rPr>
    </w:lvl>
    <w:lvl w:ilvl="2" w:tplc="E800FAEA">
      <w:start w:val="2"/>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36CB4"/>
    <w:multiLevelType w:val="hybridMultilevel"/>
    <w:tmpl w:val="15C8E54C"/>
    <w:lvl w:ilvl="0" w:tplc="85F485E4">
      <w:start w:val="1"/>
      <w:numFmt w:val="bullet"/>
      <w:pStyle w:val="Bulletindentdoublecheckmark"/>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416B6F"/>
    <w:multiLevelType w:val="hybridMultilevel"/>
    <w:tmpl w:val="BE6E1AE0"/>
    <w:lvl w:ilvl="0" w:tplc="10090003">
      <w:start w:val="1"/>
      <w:numFmt w:val="bullet"/>
      <w:lvlText w:val="o"/>
      <w:lvlJc w:val="left"/>
      <w:pPr>
        <w:tabs>
          <w:tab w:val="num" w:pos="1080"/>
        </w:tabs>
        <w:ind w:left="1080" w:hanging="360"/>
      </w:pPr>
      <w:rPr>
        <w:rFonts w:ascii="Courier New" w:hAnsi="Courier New" w:cs="Courier New" w:hint="default"/>
        <w:sz w:val="22"/>
        <w:szCs w:val="22"/>
      </w:rPr>
    </w:lvl>
    <w:lvl w:ilvl="1" w:tplc="0409000F">
      <w:start w:val="1"/>
      <w:numFmt w:val="decimal"/>
      <w:lvlText w:val="%2."/>
      <w:lvlJc w:val="left"/>
      <w:pPr>
        <w:tabs>
          <w:tab w:val="num" w:pos="1800"/>
        </w:tabs>
        <w:ind w:left="1800" w:hanging="360"/>
      </w:pPr>
      <w:rPr>
        <w:rFonts w:hint="default"/>
        <w:sz w:val="16"/>
      </w:rPr>
    </w:lvl>
    <w:lvl w:ilvl="2" w:tplc="E800FAEA">
      <w:start w:val="2"/>
      <w:numFmt w:val="decimal"/>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9"/>
  </w:num>
  <w:num w:numId="6">
    <w:abstractNumId w:val="8"/>
  </w:num>
  <w:num w:numId="7">
    <w:abstractNumId w:val="1"/>
  </w:num>
  <w:num w:numId="8">
    <w:abstractNumId w:val="12"/>
  </w:num>
  <w:num w:numId="9">
    <w:abstractNumId w:val="2"/>
  </w:num>
  <w:num w:numId="10">
    <w:abstractNumId w:val="5"/>
  </w:num>
  <w:num w:numId="11">
    <w:abstractNumId w:val="5"/>
  </w:num>
  <w:num w:numId="12">
    <w:abstractNumId w:val="3"/>
  </w:num>
  <w:num w:numId="13">
    <w:abstractNumId w:val="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defaultTabStop w:val="720"/>
  <w:characterSpacingControl w:val="doNotCompress"/>
  <w:hdrShapeDefaults>
    <o:shapedefaults v:ext="edit" spidmax="2051">
      <o:colormru v:ext="edit" colors="#ed1e4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025A"/>
    <w:rsid w:val="00027F1B"/>
    <w:rsid w:val="000661EA"/>
    <w:rsid w:val="000C70E7"/>
    <w:rsid w:val="00104EE7"/>
    <w:rsid w:val="001220EE"/>
    <w:rsid w:val="00200856"/>
    <w:rsid w:val="00201595"/>
    <w:rsid w:val="00204972"/>
    <w:rsid w:val="00290A26"/>
    <w:rsid w:val="002B0A61"/>
    <w:rsid w:val="002F41D3"/>
    <w:rsid w:val="00300C1C"/>
    <w:rsid w:val="0037469F"/>
    <w:rsid w:val="00397E87"/>
    <w:rsid w:val="003D1070"/>
    <w:rsid w:val="00705FCF"/>
    <w:rsid w:val="007202F7"/>
    <w:rsid w:val="00753E8F"/>
    <w:rsid w:val="00755C00"/>
    <w:rsid w:val="008D3E7F"/>
    <w:rsid w:val="00920437"/>
    <w:rsid w:val="009B79F6"/>
    <w:rsid w:val="00AA1B67"/>
    <w:rsid w:val="00B37A54"/>
    <w:rsid w:val="00B448DF"/>
    <w:rsid w:val="00B555FE"/>
    <w:rsid w:val="00C42F92"/>
    <w:rsid w:val="00CF798C"/>
    <w:rsid w:val="00D41EFD"/>
    <w:rsid w:val="00E05EF5"/>
    <w:rsid w:val="00E3025A"/>
    <w:rsid w:val="00EC0A5B"/>
    <w:rsid w:val="00F3568D"/>
    <w:rsid w:val="00FD2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d1e40"/>
    </o:shapedefaults>
    <o:shapelayout v:ext="edit">
      <o:idmap v:ext="edit" data="1"/>
    </o:shapelayout>
  </w:shapeDefaults>
  <w:decimalSymbol w:val="."/>
  <w:listSeparator w:val=","/>
  <w14:docId w14:val="5BA639B9"/>
  <w15:docId w15:val="{86401E3B-7F4B-4ED4-970B-A9536946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95"/>
    <w:rPr>
      <w:rFonts w:ascii="Helvetica" w:eastAsia="Times New Roman" w:hAnsi="Helvetica" w:cs="Times New Roman"/>
      <w:sz w:val="20"/>
      <w:szCs w:val="20"/>
      <w:lang w:val="en-US"/>
    </w:rPr>
  </w:style>
  <w:style w:type="paragraph" w:styleId="Heading1">
    <w:name w:val="heading 1"/>
    <w:basedOn w:val="Normal"/>
    <w:next w:val="Normal"/>
    <w:link w:val="Heading1Char"/>
    <w:uiPriority w:val="9"/>
    <w:qFormat/>
    <w:rsid w:val="00201595"/>
    <w:pPr>
      <w:keepNext/>
      <w:keepLines/>
      <w:spacing w:after="120"/>
      <w:outlineLvl w:val="0"/>
    </w:pPr>
    <w:rPr>
      <w:rFonts w:ascii="Geogrotesque Comp Bold" w:eastAsiaTheme="majorEastAsia" w:hAnsi="Geogrotesque Comp Bold" w:cstheme="majorBidi"/>
      <w:caps/>
      <w:color w:val="ED1E40"/>
      <w:sz w:val="32"/>
      <w:szCs w:val="32"/>
    </w:rPr>
  </w:style>
  <w:style w:type="paragraph" w:styleId="Heading6">
    <w:name w:val="heading 6"/>
    <w:basedOn w:val="Normal"/>
    <w:next w:val="Normal"/>
    <w:link w:val="Heading6Char"/>
    <w:qFormat/>
    <w:rsid w:val="00E302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025A"/>
    <w:rPr>
      <w:rFonts w:ascii="Times New Roman" w:eastAsia="Times New Roman" w:hAnsi="Times New Roman" w:cs="Times New Roman"/>
      <w:b/>
      <w:bCs/>
      <w:sz w:val="22"/>
      <w:lang w:val="en-US"/>
    </w:rPr>
  </w:style>
  <w:style w:type="paragraph" w:customStyle="1" w:styleId="DefinitionTerm">
    <w:name w:val="Definition Term"/>
    <w:basedOn w:val="Normal"/>
    <w:next w:val="Normal"/>
    <w:rsid w:val="00E3025A"/>
    <w:rPr>
      <w:rFonts w:ascii="Arial" w:hAnsi="Arial" w:cs="Arial"/>
      <w:snapToGrid w:val="0"/>
      <w:sz w:val="24"/>
      <w:lang w:val="en-CA"/>
    </w:rPr>
  </w:style>
  <w:style w:type="paragraph" w:styleId="FootnoteText">
    <w:name w:val="footnote text"/>
    <w:basedOn w:val="Normal"/>
    <w:link w:val="FootnoteTextChar"/>
    <w:semiHidden/>
    <w:rsid w:val="00E3025A"/>
    <w:rPr>
      <w:rFonts w:ascii="Arial" w:hAnsi="Arial" w:cs="Arial"/>
      <w:snapToGrid w:val="0"/>
      <w:lang w:val="en-CA"/>
    </w:rPr>
  </w:style>
  <w:style w:type="character" w:customStyle="1" w:styleId="FootnoteTextChar">
    <w:name w:val="Footnote Text Char"/>
    <w:basedOn w:val="DefaultParagraphFont"/>
    <w:link w:val="FootnoteText"/>
    <w:semiHidden/>
    <w:rsid w:val="00E3025A"/>
    <w:rPr>
      <w:rFonts w:ascii="Arial" w:eastAsia="Times New Roman" w:hAnsi="Arial" w:cs="Arial"/>
      <w:snapToGrid w:val="0"/>
      <w:sz w:val="20"/>
      <w:szCs w:val="20"/>
    </w:rPr>
  </w:style>
  <w:style w:type="paragraph" w:styleId="BalloonText">
    <w:name w:val="Balloon Text"/>
    <w:basedOn w:val="Normal"/>
    <w:link w:val="BalloonTextChar"/>
    <w:uiPriority w:val="99"/>
    <w:semiHidden/>
    <w:unhideWhenUsed/>
    <w:rsid w:val="00755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00"/>
    <w:rPr>
      <w:rFonts w:ascii="Segoe UI" w:eastAsia="Times New Roman" w:hAnsi="Segoe UI" w:cs="Segoe UI"/>
      <w:sz w:val="18"/>
      <w:szCs w:val="18"/>
      <w:lang w:val="en-US"/>
    </w:rPr>
  </w:style>
  <w:style w:type="paragraph" w:styleId="Header">
    <w:name w:val="header"/>
    <w:basedOn w:val="Normal"/>
    <w:link w:val="HeaderChar"/>
    <w:uiPriority w:val="99"/>
    <w:unhideWhenUsed/>
    <w:rsid w:val="00755C00"/>
    <w:pPr>
      <w:tabs>
        <w:tab w:val="center" w:pos="4680"/>
        <w:tab w:val="right" w:pos="9360"/>
      </w:tabs>
    </w:pPr>
  </w:style>
  <w:style w:type="character" w:customStyle="1" w:styleId="HeaderChar">
    <w:name w:val="Header Char"/>
    <w:basedOn w:val="DefaultParagraphFont"/>
    <w:link w:val="Header"/>
    <w:uiPriority w:val="99"/>
    <w:rsid w:val="00755C0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5C00"/>
    <w:pPr>
      <w:tabs>
        <w:tab w:val="center" w:pos="4680"/>
        <w:tab w:val="right" w:pos="9360"/>
      </w:tabs>
    </w:pPr>
  </w:style>
  <w:style w:type="character" w:customStyle="1" w:styleId="FooterChar">
    <w:name w:val="Footer Char"/>
    <w:basedOn w:val="DefaultParagraphFont"/>
    <w:link w:val="Footer"/>
    <w:uiPriority w:val="99"/>
    <w:rsid w:val="00755C0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01595"/>
    <w:rPr>
      <w:rFonts w:ascii="Geogrotesque Comp Bold" w:eastAsiaTheme="majorEastAsia" w:hAnsi="Geogrotesque Comp Bold" w:cstheme="majorBidi"/>
      <w:caps/>
      <w:color w:val="ED1E40"/>
      <w:sz w:val="32"/>
      <w:szCs w:val="32"/>
      <w:lang w:val="en-US"/>
    </w:rPr>
  </w:style>
  <w:style w:type="paragraph" w:customStyle="1" w:styleId="body">
    <w:name w:val="body"/>
    <w:rsid w:val="002B0A61"/>
    <w:pPr>
      <w:widowControl w:val="0"/>
      <w:tabs>
        <w:tab w:val="left" w:pos="900"/>
      </w:tabs>
      <w:suppressAutoHyphens/>
      <w:spacing w:before="180" w:line="240" w:lineRule="atLeast"/>
    </w:pPr>
    <w:rPr>
      <w:rFonts w:ascii="Times New Roman" w:eastAsia="Times New Roman" w:hAnsi="Times New Roman" w:cs="Times New Roman"/>
      <w:kern w:val="2"/>
      <w:lang w:val="en-US" w:eastAsia="hi-IN" w:bidi="hi-IN"/>
    </w:rPr>
  </w:style>
  <w:style w:type="paragraph" w:customStyle="1" w:styleId="Bullet">
    <w:name w:val="Bullet"/>
    <w:link w:val="BulletChar"/>
    <w:rsid w:val="002B0A61"/>
    <w:pPr>
      <w:numPr>
        <w:numId w:val="1"/>
      </w:numPr>
      <w:spacing w:before="120" w:after="120"/>
    </w:pPr>
    <w:rPr>
      <w:rFonts w:ascii="Arial" w:eastAsia="Times New Roman" w:hAnsi="Arial" w:cs="Times New Roman"/>
      <w:kern w:val="22"/>
      <w:sz w:val="22"/>
      <w:szCs w:val="20"/>
    </w:rPr>
  </w:style>
  <w:style w:type="character" w:customStyle="1" w:styleId="BulletChar">
    <w:name w:val="Bullet Char"/>
    <w:basedOn w:val="DefaultParagraphFont"/>
    <w:link w:val="Bullet"/>
    <w:rsid w:val="002B0A61"/>
    <w:rPr>
      <w:rFonts w:ascii="Arial" w:eastAsia="Times New Roman" w:hAnsi="Arial" w:cs="Times New Roman"/>
      <w:kern w:val="22"/>
      <w:sz w:val="22"/>
      <w:szCs w:val="20"/>
    </w:rPr>
  </w:style>
  <w:style w:type="paragraph" w:customStyle="1" w:styleId="Bulletindent">
    <w:name w:val="Bullet indent"/>
    <w:basedOn w:val="Bullet"/>
    <w:qFormat/>
    <w:rsid w:val="002B0A61"/>
    <w:pPr>
      <w:numPr>
        <w:numId w:val="0"/>
      </w:numPr>
    </w:pPr>
  </w:style>
  <w:style w:type="paragraph" w:customStyle="1" w:styleId="Bulletindentcheckmark">
    <w:name w:val="Bullet indent checkmark"/>
    <w:basedOn w:val="Bulletindent"/>
    <w:qFormat/>
    <w:rsid w:val="002B0A61"/>
    <w:pPr>
      <w:numPr>
        <w:numId w:val="2"/>
      </w:numPr>
      <w:tabs>
        <w:tab w:val="num" w:pos="360"/>
      </w:tabs>
      <w:ind w:left="1152" w:firstLine="0"/>
    </w:pPr>
  </w:style>
  <w:style w:type="paragraph" w:customStyle="1" w:styleId="Bulletindentdoublecheckmark">
    <w:name w:val="Bullet indent double checkmark"/>
    <w:basedOn w:val="Normal"/>
    <w:qFormat/>
    <w:rsid w:val="002B0A61"/>
    <w:pPr>
      <w:numPr>
        <w:numId w:val="3"/>
      </w:numPr>
      <w:spacing w:before="120" w:after="120"/>
      <w:ind w:left="1440"/>
    </w:pPr>
    <w:rPr>
      <w:rFonts w:ascii="Arial" w:hAnsi="Arial"/>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Lise Jubinville</cp:lastModifiedBy>
  <cp:revision>8</cp:revision>
  <dcterms:created xsi:type="dcterms:W3CDTF">2018-09-27T01:50:00Z</dcterms:created>
  <dcterms:modified xsi:type="dcterms:W3CDTF">2019-01-02T04:01:00Z</dcterms:modified>
</cp:coreProperties>
</file>