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B16A" w14:textId="77777777" w:rsidR="00526C12" w:rsidRPr="00A3232C" w:rsidRDefault="00526C12" w:rsidP="00526C12">
      <w:pPr>
        <w:tabs>
          <w:tab w:val="left" w:pos="3600"/>
        </w:tabs>
        <w:jc w:val="center"/>
        <w:rPr>
          <w:b/>
          <w:sz w:val="24"/>
          <w:szCs w:val="24"/>
          <w:lang w:val="fr-CA"/>
        </w:rPr>
      </w:pPr>
      <w:r w:rsidRPr="00A3232C">
        <w:rPr>
          <w:b/>
          <w:sz w:val="24"/>
          <w:szCs w:val="24"/>
          <w:lang w:val="fr-CA"/>
        </w:rPr>
        <w:t xml:space="preserve">Parents et joueurs </w:t>
      </w:r>
    </w:p>
    <w:p w14:paraId="34FFEF93" w14:textId="77777777" w:rsidR="00526C12" w:rsidRPr="00A3232C" w:rsidRDefault="00526C12" w:rsidP="00526C12">
      <w:pPr>
        <w:tabs>
          <w:tab w:val="left" w:pos="3600"/>
        </w:tabs>
        <w:jc w:val="center"/>
        <w:rPr>
          <w:b/>
          <w:sz w:val="24"/>
          <w:szCs w:val="24"/>
          <w:lang w:val="fr-CA"/>
        </w:rPr>
      </w:pPr>
      <w:r w:rsidRPr="00A3232C">
        <w:rPr>
          <w:b/>
          <w:sz w:val="24"/>
          <w:szCs w:val="24"/>
          <w:lang w:val="fr-CA"/>
        </w:rPr>
        <w:t>(</w:t>
      </w:r>
      <w:proofErr w:type="gramStart"/>
      <w:r>
        <w:rPr>
          <w:b/>
          <w:sz w:val="24"/>
          <w:szCs w:val="24"/>
          <w:lang w:val="fr-CA"/>
        </w:rPr>
        <w:t>pré</w:t>
      </w:r>
      <w:r w:rsidRPr="00A3232C">
        <w:rPr>
          <w:b/>
          <w:sz w:val="24"/>
          <w:szCs w:val="24"/>
          <w:lang w:val="fr-CA"/>
        </w:rPr>
        <w:t>sence</w:t>
      </w:r>
      <w:proofErr w:type="gramEnd"/>
      <w:r w:rsidRPr="00A3232C">
        <w:rPr>
          <w:b/>
          <w:sz w:val="24"/>
          <w:szCs w:val="24"/>
          <w:lang w:val="fr-CA"/>
        </w:rPr>
        <w:t xml:space="preserve"> obligatoi</w:t>
      </w:r>
      <w:r>
        <w:rPr>
          <w:b/>
          <w:sz w:val="24"/>
          <w:szCs w:val="24"/>
          <w:lang w:val="fr-CA"/>
        </w:rPr>
        <w:t>re</w:t>
      </w:r>
      <w:r w:rsidRPr="00A3232C">
        <w:rPr>
          <w:b/>
          <w:sz w:val="24"/>
          <w:szCs w:val="24"/>
          <w:lang w:val="fr-CA"/>
        </w:rPr>
        <w:t>)</w:t>
      </w:r>
    </w:p>
    <w:p w14:paraId="5996997E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Chers parents</w:t>
      </w:r>
      <w:r w:rsidRPr="00A3232C">
        <w:rPr>
          <w:sz w:val="24"/>
          <w:szCs w:val="24"/>
          <w:lang w:val="fr-CA"/>
        </w:rPr>
        <w:t>,</w:t>
      </w:r>
    </w:p>
    <w:p w14:paraId="018B4E5E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</w:p>
    <w:p w14:paraId="584A2C96" w14:textId="77777777" w:rsidR="00526C12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J’ai le plaisir</w:t>
      </w:r>
      <w:r w:rsidRPr="00A3232C">
        <w:rPr>
          <w:sz w:val="24"/>
          <w:szCs w:val="24"/>
          <w:lang w:val="fr-CA"/>
        </w:rPr>
        <w:t xml:space="preserve"> de vous contacter pour la première fois cette saison. Pendant la saison de softball, j</w:t>
      </w:r>
      <w:r>
        <w:rPr>
          <w:sz w:val="24"/>
          <w:szCs w:val="24"/>
          <w:lang w:val="fr-CA"/>
        </w:rPr>
        <w:t>’</w:t>
      </w:r>
      <w:r w:rsidRPr="00A3232C">
        <w:rPr>
          <w:sz w:val="24"/>
          <w:szCs w:val="24"/>
          <w:lang w:val="fr-CA"/>
        </w:rPr>
        <w:t>aurai l</w:t>
      </w:r>
      <w:r>
        <w:rPr>
          <w:sz w:val="24"/>
          <w:szCs w:val="24"/>
          <w:lang w:val="fr-CA"/>
        </w:rPr>
        <w:t>’</w:t>
      </w:r>
      <w:r w:rsidRPr="00A3232C">
        <w:rPr>
          <w:sz w:val="24"/>
          <w:szCs w:val="24"/>
          <w:lang w:val="fr-CA"/>
        </w:rPr>
        <w:t>occasion de passer de nombreuses heures avec votre</w:t>
      </w:r>
      <w:r>
        <w:rPr>
          <w:sz w:val="24"/>
          <w:szCs w:val="24"/>
          <w:lang w:val="fr-CA"/>
        </w:rPr>
        <w:t xml:space="preserve"> fils/</w:t>
      </w:r>
      <w:r w:rsidRPr="00A3232C">
        <w:rPr>
          <w:sz w:val="24"/>
          <w:szCs w:val="24"/>
          <w:lang w:val="fr-CA"/>
        </w:rPr>
        <w:t>fille et j</w:t>
      </w:r>
      <w:r>
        <w:rPr>
          <w:sz w:val="24"/>
          <w:szCs w:val="24"/>
          <w:lang w:val="fr-CA"/>
        </w:rPr>
        <w:t>’</w:t>
      </w:r>
      <w:r w:rsidRPr="00A3232C">
        <w:rPr>
          <w:sz w:val="24"/>
          <w:szCs w:val="24"/>
          <w:lang w:val="fr-CA"/>
        </w:rPr>
        <w:t xml:space="preserve">espère </w:t>
      </w:r>
      <w:r>
        <w:rPr>
          <w:sz w:val="24"/>
          <w:szCs w:val="24"/>
          <w:lang w:val="fr-CA"/>
        </w:rPr>
        <w:t>nous</w:t>
      </w:r>
      <w:r w:rsidRPr="00A3232C">
        <w:rPr>
          <w:sz w:val="24"/>
          <w:szCs w:val="24"/>
          <w:lang w:val="fr-CA"/>
        </w:rPr>
        <w:t xml:space="preserve"> aurons </w:t>
      </w:r>
      <w:r>
        <w:rPr>
          <w:sz w:val="24"/>
          <w:szCs w:val="24"/>
          <w:lang w:val="fr-CA"/>
        </w:rPr>
        <w:t>aussi</w:t>
      </w:r>
      <w:r w:rsidRPr="00A3232C">
        <w:rPr>
          <w:sz w:val="24"/>
          <w:szCs w:val="24"/>
          <w:lang w:val="fr-CA"/>
        </w:rPr>
        <w:t xml:space="preserve"> l</w:t>
      </w:r>
      <w:r>
        <w:rPr>
          <w:sz w:val="24"/>
          <w:szCs w:val="24"/>
          <w:lang w:val="fr-CA"/>
        </w:rPr>
        <w:t>’</w:t>
      </w:r>
      <w:r w:rsidRPr="00A3232C">
        <w:rPr>
          <w:sz w:val="24"/>
          <w:szCs w:val="24"/>
          <w:lang w:val="fr-CA"/>
        </w:rPr>
        <w:t xml:space="preserve">occasion de nous rencontrer régulièrement. Je vous écris pour vous inviter à une importante réunion d’information qui aura lieu à </w:t>
      </w:r>
      <w:r>
        <w:rPr>
          <w:sz w:val="24"/>
          <w:szCs w:val="24"/>
          <w:lang w:val="fr-CA"/>
        </w:rPr>
        <w:t>___________________________</w:t>
      </w:r>
      <w:r w:rsidRPr="00A3232C">
        <w:rPr>
          <w:sz w:val="24"/>
          <w:szCs w:val="24"/>
          <w:lang w:val="fr-CA"/>
        </w:rPr>
        <w:t>(</w:t>
      </w:r>
      <w:r>
        <w:rPr>
          <w:sz w:val="24"/>
          <w:szCs w:val="24"/>
          <w:lang w:val="fr-CA"/>
        </w:rPr>
        <w:t>endroit</w:t>
      </w:r>
      <w:r w:rsidRPr="00A3232C">
        <w:rPr>
          <w:sz w:val="24"/>
          <w:szCs w:val="24"/>
          <w:lang w:val="fr-CA"/>
        </w:rPr>
        <w:t xml:space="preserve">), </w:t>
      </w:r>
      <w:r>
        <w:rPr>
          <w:sz w:val="24"/>
          <w:szCs w:val="24"/>
          <w:lang w:val="fr-CA"/>
        </w:rPr>
        <w:t>le ________________ (jour</w:t>
      </w:r>
      <w:r w:rsidRPr="00A3232C">
        <w:rPr>
          <w:sz w:val="24"/>
          <w:szCs w:val="24"/>
          <w:lang w:val="fr-CA"/>
        </w:rPr>
        <w:t xml:space="preserve">/date) </w:t>
      </w:r>
      <w:r>
        <w:rPr>
          <w:sz w:val="24"/>
          <w:szCs w:val="24"/>
          <w:lang w:val="fr-CA"/>
        </w:rPr>
        <w:t>à</w:t>
      </w:r>
      <w:r w:rsidRPr="0089671E">
        <w:rPr>
          <w:sz w:val="24"/>
          <w:szCs w:val="24"/>
          <w:lang w:val="fr-CA"/>
        </w:rPr>
        <w:t>______________________</w:t>
      </w:r>
      <w:r w:rsidRPr="00A3232C">
        <w:rPr>
          <w:sz w:val="24"/>
          <w:szCs w:val="24"/>
          <w:lang w:val="fr-CA"/>
        </w:rPr>
        <w:t xml:space="preserve"> (</w:t>
      </w:r>
      <w:r>
        <w:rPr>
          <w:sz w:val="24"/>
          <w:szCs w:val="24"/>
          <w:lang w:val="fr-CA"/>
        </w:rPr>
        <w:t>heure</w:t>
      </w:r>
      <w:r w:rsidRPr="00A3232C">
        <w:rPr>
          <w:sz w:val="24"/>
          <w:szCs w:val="24"/>
          <w:lang w:val="fr-CA"/>
        </w:rPr>
        <w:t xml:space="preserve">). </w:t>
      </w:r>
      <w:r>
        <w:rPr>
          <w:sz w:val="24"/>
          <w:szCs w:val="24"/>
          <w:lang w:val="fr-CA"/>
        </w:rPr>
        <w:t>Cette</w:t>
      </w:r>
      <w:r w:rsidRPr="00A3232C">
        <w:rPr>
          <w:sz w:val="24"/>
          <w:szCs w:val="24"/>
          <w:lang w:val="fr-CA"/>
        </w:rPr>
        <w:t xml:space="preserve"> réunion durera environ une heure. Si </w:t>
      </w:r>
      <w:r>
        <w:rPr>
          <w:sz w:val="24"/>
          <w:szCs w:val="24"/>
          <w:lang w:val="fr-CA"/>
        </w:rPr>
        <w:t xml:space="preserve">un sujet particulier n’est pas abordé au cours de la réunion et que </w:t>
      </w:r>
      <w:r w:rsidRPr="00A3232C">
        <w:rPr>
          <w:sz w:val="24"/>
          <w:szCs w:val="24"/>
          <w:lang w:val="fr-CA"/>
        </w:rPr>
        <w:t xml:space="preserve">vous souhaitez </w:t>
      </w:r>
      <w:r>
        <w:rPr>
          <w:sz w:val="24"/>
          <w:szCs w:val="24"/>
          <w:lang w:val="fr-CA"/>
        </w:rPr>
        <w:t xml:space="preserve">en </w:t>
      </w:r>
      <w:r w:rsidRPr="00A3232C">
        <w:rPr>
          <w:sz w:val="24"/>
          <w:szCs w:val="24"/>
          <w:lang w:val="fr-CA"/>
        </w:rPr>
        <w:t>discu</w:t>
      </w:r>
      <w:r>
        <w:rPr>
          <w:sz w:val="24"/>
          <w:szCs w:val="24"/>
          <w:lang w:val="fr-CA"/>
        </w:rPr>
        <w:t>ter</w:t>
      </w:r>
      <w:r w:rsidRPr="00A3232C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vous pourrez</w:t>
      </w:r>
      <w:r w:rsidRPr="00A3232C">
        <w:rPr>
          <w:sz w:val="24"/>
          <w:szCs w:val="24"/>
          <w:lang w:val="fr-CA"/>
        </w:rPr>
        <w:t xml:space="preserve"> me voir immédiatement après la réunion.</w:t>
      </w:r>
    </w:p>
    <w:p w14:paraId="309D586D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</w:p>
    <w:p w14:paraId="1F561C0D" w14:textId="77777777" w:rsidR="00526C12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Voici l’</w:t>
      </w:r>
      <w:r w:rsidRPr="00A3232C">
        <w:rPr>
          <w:sz w:val="24"/>
          <w:szCs w:val="24"/>
          <w:lang w:val="fr-CA"/>
        </w:rPr>
        <w:t>ordre du jou</w:t>
      </w:r>
      <w:r>
        <w:rPr>
          <w:sz w:val="24"/>
          <w:szCs w:val="24"/>
          <w:lang w:val="fr-CA"/>
        </w:rPr>
        <w:t>r de la réunion :</w:t>
      </w:r>
    </w:p>
    <w:p w14:paraId="457ED904" w14:textId="77777777" w:rsidR="00526C12" w:rsidRPr="00B41E49" w:rsidRDefault="00526C12" w:rsidP="00526C12">
      <w:pPr>
        <w:tabs>
          <w:tab w:val="left" w:pos="2880"/>
        </w:tabs>
        <w:jc w:val="both"/>
        <w:rPr>
          <w:sz w:val="22"/>
          <w:szCs w:val="24"/>
          <w:lang w:val="fr-CA"/>
        </w:rPr>
      </w:pPr>
    </w:p>
    <w:p w14:paraId="2E58546F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Introduction :</w:t>
      </w: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– Personnel d’entraîneurs et de soutien </w:t>
      </w:r>
    </w:p>
    <w:p w14:paraId="0DABE1F8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– </w:t>
      </w:r>
      <w:r w:rsidRPr="00A3232C">
        <w:rPr>
          <w:sz w:val="24"/>
          <w:szCs w:val="24"/>
          <w:lang w:val="fr-CA"/>
        </w:rPr>
        <w:t>Parents</w:t>
      </w:r>
    </w:p>
    <w:p w14:paraId="1608B10D" w14:textId="77777777" w:rsidR="00526C12" w:rsidRPr="00B41E49" w:rsidRDefault="00526C12" w:rsidP="0089671E">
      <w:pPr>
        <w:tabs>
          <w:tab w:val="left" w:pos="2880"/>
          <w:tab w:val="left" w:pos="4320"/>
        </w:tabs>
        <w:ind w:left="720"/>
        <w:jc w:val="both"/>
        <w:rPr>
          <w:sz w:val="22"/>
          <w:szCs w:val="24"/>
          <w:lang w:val="fr-CA"/>
        </w:rPr>
      </w:pPr>
    </w:p>
    <w:p w14:paraId="667CFDE9" w14:textId="77777777" w:rsidR="00526C12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Objectifs d’équipe :</w:t>
      </w: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– Établissement d’objectifs en groupe </w:t>
      </w:r>
    </w:p>
    <w:p w14:paraId="6425CAB4" w14:textId="42827F9A" w:rsidR="00526C12" w:rsidRDefault="00526C12" w:rsidP="0089671E">
      <w:pPr>
        <w:tabs>
          <w:tab w:val="left" w:pos="4320"/>
        </w:tabs>
        <w:ind w:left="4320" w:hanging="43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– Ramifications :</w:t>
      </w:r>
      <w:r w:rsidRPr="00A3232C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engagement des joueurs, engagement au niveau du temps, calendrier familial, engagement financier</w:t>
      </w:r>
    </w:p>
    <w:p w14:paraId="18DE4D49" w14:textId="77777777" w:rsidR="00526C12" w:rsidRPr="00B41E49" w:rsidRDefault="00526C12" w:rsidP="0089671E">
      <w:pPr>
        <w:tabs>
          <w:tab w:val="left" w:pos="2880"/>
          <w:tab w:val="left" w:pos="4320"/>
        </w:tabs>
        <w:ind w:left="720"/>
        <w:jc w:val="both"/>
        <w:rPr>
          <w:sz w:val="22"/>
          <w:szCs w:val="24"/>
          <w:lang w:val="fr-CA"/>
        </w:rPr>
      </w:pPr>
    </w:p>
    <w:p w14:paraId="2347A098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Calendrier provisoire :</w:t>
      </w:r>
      <w:r>
        <w:rPr>
          <w:sz w:val="24"/>
          <w:szCs w:val="24"/>
          <w:lang w:val="fr-CA"/>
        </w:rPr>
        <w:tab/>
        <w:t>– Pratiques</w:t>
      </w:r>
    </w:p>
    <w:p w14:paraId="0DE8AE1B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– Matchs</w:t>
      </w:r>
    </w:p>
    <w:p w14:paraId="326BEED7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– Tournois</w:t>
      </w:r>
    </w:p>
    <w:p w14:paraId="71B68E50" w14:textId="77777777" w:rsidR="00526C12" w:rsidRPr="00B41E49" w:rsidRDefault="00526C12" w:rsidP="0089671E">
      <w:pPr>
        <w:tabs>
          <w:tab w:val="left" w:pos="2880"/>
          <w:tab w:val="left" w:pos="4320"/>
        </w:tabs>
        <w:ind w:left="720"/>
        <w:jc w:val="both"/>
        <w:rPr>
          <w:sz w:val="22"/>
          <w:szCs w:val="24"/>
          <w:lang w:val="fr-CA"/>
        </w:rPr>
      </w:pPr>
    </w:p>
    <w:p w14:paraId="037E7599" w14:textId="77777777" w:rsidR="00526C12" w:rsidRPr="00A3232C" w:rsidRDefault="00526C12" w:rsidP="0089671E">
      <w:pPr>
        <w:tabs>
          <w:tab w:val="left" w:pos="2880"/>
          <w:tab w:val="left" w:pos="4320"/>
        </w:tabs>
        <w:ind w:left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Budget :</w:t>
      </w:r>
    </w:p>
    <w:p w14:paraId="25721CAA" w14:textId="77777777" w:rsidR="00526C12" w:rsidRPr="00B41E49" w:rsidRDefault="00526C12" w:rsidP="0089671E">
      <w:pPr>
        <w:tabs>
          <w:tab w:val="left" w:pos="2880"/>
          <w:tab w:val="left" w:pos="4320"/>
        </w:tabs>
        <w:ind w:left="720"/>
        <w:jc w:val="both"/>
        <w:rPr>
          <w:sz w:val="22"/>
          <w:szCs w:val="24"/>
          <w:lang w:val="fr-CA"/>
        </w:rPr>
      </w:pPr>
    </w:p>
    <w:p w14:paraId="25C2746F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Philosophie de l’entraîneur :</w:t>
      </w:r>
      <w:r>
        <w:rPr>
          <w:sz w:val="24"/>
          <w:szCs w:val="24"/>
          <w:lang w:val="fr-CA"/>
        </w:rPr>
        <w:tab/>
        <w:t>– PLAISIR !!</w:t>
      </w:r>
    </w:p>
    <w:p w14:paraId="2FF99586" w14:textId="48AF10AD" w:rsidR="00526C12" w:rsidRPr="00A3232C" w:rsidRDefault="00526C12" w:rsidP="00B41E49">
      <w:pPr>
        <w:tabs>
          <w:tab w:val="left" w:pos="4320"/>
        </w:tabs>
        <w:ind w:left="4320" w:hanging="3600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– Offrir à chaque joueur l’opportunité d’exploiter son potentiel au maximum </w:t>
      </w:r>
    </w:p>
    <w:p w14:paraId="14EA0F4C" w14:textId="14DBE8F6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– Expérience de vie positive</w:t>
      </w:r>
    </w:p>
    <w:p w14:paraId="72599360" w14:textId="7019A1FC" w:rsidR="00526C12" w:rsidRPr="00A3232C" w:rsidRDefault="00526C12" w:rsidP="0089671E">
      <w:pPr>
        <w:tabs>
          <w:tab w:val="left" w:pos="4320"/>
        </w:tabs>
        <w:ind w:left="4320" w:hanging="3600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– Rétroaction des joueurs</w:t>
      </w:r>
      <w:r w:rsidRPr="00A3232C">
        <w:rPr>
          <w:sz w:val="24"/>
          <w:szCs w:val="24"/>
          <w:lang w:val="fr-CA"/>
        </w:rPr>
        <w:t>/</w:t>
      </w:r>
      <w:r>
        <w:rPr>
          <w:sz w:val="24"/>
          <w:szCs w:val="24"/>
          <w:lang w:val="fr-CA"/>
        </w:rPr>
        <w:t>parents</w:t>
      </w:r>
      <w:r w:rsidRPr="00A3232C">
        <w:rPr>
          <w:sz w:val="24"/>
          <w:szCs w:val="24"/>
          <w:lang w:val="fr-CA"/>
        </w:rPr>
        <w:t xml:space="preserve"> (questionnaires)</w:t>
      </w:r>
    </w:p>
    <w:p w14:paraId="7177AFA0" w14:textId="77777777" w:rsidR="00526C12" w:rsidRPr="00B41E49" w:rsidRDefault="00526C12" w:rsidP="0089671E">
      <w:pPr>
        <w:tabs>
          <w:tab w:val="left" w:pos="4320"/>
        </w:tabs>
        <w:ind w:left="720"/>
        <w:jc w:val="both"/>
        <w:rPr>
          <w:sz w:val="22"/>
          <w:szCs w:val="24"/>
          <w:lang w:val="fr-CA"/>
        </w:rPr>
      </w:pPr>
    </w:p>
    <w:p w14:paraId="179980BE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Règles d’équipe :</w:t>
      </w: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– Joueurs</w:t>
      </w:r>
    </w:p>
    <w:p w14:paraId="76ECB6FC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– </w:t>
      </w:r>
      <w:r w:rsidRPr="00A3232C">
        <w:rPr>
          <w:sz w:val="24"/>
          <w:szCs w:val="24"/>
          <w:lang w:val="fr-CA"/>
        </w:rPr>
        <w:t>Parents</w:t>
      </w:r>
    </w:p>
    <w:p w14:paraId="7234EA10" w14:textId="77777777" w:rsidR="00526C12" w:rsidRPr="00B41E49" w:rsidRDefault="00526C12" w:rsidP="0089671E">
      <w:pPr>
        <w:tabs>
          <w:tab w:val="left" w:pos="4320"/>
        </w:tabs>
        <w:ind w:left="720"/>
        <w:jc w:val="both"/>
        <w:rPr>
          <w:sz w:val="22"/>
          <w:szCs w:val="24"/>
          <w:lang w:val="fr-CA"/>
        </w:rPr>
      </w:pPr>
    </w:p>
    <w:p w14:paraId="73046637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Implication des parents :</w:t>
      </w: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– Aide d’adultes</w:t>
      </w:r>
    </w:p>
    <w:p w14:paraId="0AD2364F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– Préparation du terrain </w:t>
      </w:r>
    </w:p>
    <w:p w14:paraId="3D7A1E96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– Financement </w:t>
      </w:r>
    </w:p>
    <w:p w14:paraId="10F42894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– Préparation de l’équipe </w:t>
      </w:r>
    </w:p>
    <w:p w14:paraId="01C55F35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– Divers</w:t>
      </w:r>
    </w:p>
    <w:p w14:paraId="0BE21287" w14:textId="77777777" w:rsidR="00526C12" w:rsidRPr="00B41E49" w:rsidRDefault="00526C12" w:rsidP="0089671E">
      <w:pPr>
        <w:tabs>
          <w:tab w:val="left" w:pos="4320"/>
        </w:tabs>
        <w:ind w:left="720"/>
        <w:jc w:val="both"/>
        <w:rPr>
          <w:lang w:val="fr-CA"/>
        </w:rPr>
      </w:pPr>
    </w:p>
    <w:p w14:paraId="7AED8734" w14:textId="77777777" w:rsidR="00526C12" w:rsidRPr="00A3232C" w:rsidRDefault="00526C12" w:rsidP="0089671E">
      <w:pPr>
        <w:tabs>
          <w:tab w:val="left" w:pos="4320"/>
        </w:tabs>
        <w:ind w:left="720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Formulaires médicaux</w:t>
      </w:r>
      <w:r w:rsidRPr="00A3232C">
        <w:rPr>
          <w:sz w:val="24"/>
          <w:szCs w:val="24"/>
          <w:lang w:val="fr-CA"/>
        </w:rPr>
        <w:t xml:space="preserve"> (</w:t>
      </w:r>
      <w:r>
        <w:rPr>
          <w:sz w:val="24"/>
          <w:szCs w:val="24"/>
          <w:lang w:val="fr-CA"/>
        </w:rPr>
        <w:t xml:space="preserve">à remplir et à remettre lors de la réunion) </w:t>
      </w:r>
    </w:p>
    <w:p w14:paraId="0568D5A3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</w:p>
    <w:p w14:paraId="21D88D3B" w14:textId="77777777" w:rsidR="00526C12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</w:t>
      </w:r>
      <w:r w:rsidRPr="008B573B">
        <w:rPr>
          <w:sz w:val="24"/>
          <w:szCs w:val="24"/>
          <w:lang w:val="fr-CA"/>
        </w:rPr>
        <w:t xml:space="preserve">l est important que </w:t>
      </w:r>
      <w:r>
        <w:rPr>
          <w:sz w:val="24"/>
          <w:szCs w:val="24"/>
          <w:lang w:val="fr-CA"/>
        </w:rPr>
        <w:t>nous, les</w:t>
      </w:r>
      <w:r w:rsidRPr="008B573B">
        <w:rPr>
          <w:sz w:val="24"/>
          <w:szCs w:val="24"/>
          <w:lang w:val="fr-CA"/>
        </w:rPr>
        <w:t xml:space="preserve"> entraîneurs</w:t>
      </w:r>
      <w:r>
        <w:rPr>
          <w:sz w:val="24"/>
          <w:szCs w:val="24"/>
          <w:lang w:val="fr-CA"/>
        </w:rPr>
        <w:t>,</w:t>
      </w:r>
      <w:r w:rsidRPr="008B573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soyons</w:t>
      </w:r>
      <w:r w:rsidRPr="008B573B">
        <w:rPr>
          <w:sz w:val="24"/>
          <w:szCs w:val="24"/>
          <w:lang w:val="fr-CA"/>
        </w:rPr>
        <w:t xml:space="preserve"> au courant de vos attentes envers nous et envers le programme. C</w:t>
      </w:r>
      <w:r>
        <w:rPr>
          <w:sz w:val="24"/>
          <w:szCs w:val="24"/>
          <w:lang w:val="fr-CA"/>
        </w:rPr>
        <w:t>’</w:t>
      </w:r>
      <w:r w:rsidRPr="008B573B">
        <w:rPr>
          <w:sz w:val="24"/>
          <w:szCs w:val="24"/>
          <w:lang w:val="fr-CA"/>
        </w:rPr>
        <w:t>est pourquoi je vous demande de prendre q</w:t>
      </w:r>
      <w:r>
        <w:rPr>
          <w:sz w:val="24"/>
          <w:szCs w:val="24"/>
          <w:lang w:val="fr-CA"/>
        </w:rPr>
        <w:t>uelques minutes avec votre fils/</w:t>
      </w:r>
      <w:r w:rsidRPr="008B573B">
        <w:rPr>
          <w:sz w:val="24"/>
          <w:szCs w:val="24"/>
          <w:lang w:val="fr-CA"/>
        </w:rPr>
        <w:t xml:space="preserve">fille pour remplir les questionnaires ci-joints. Ils nous aideront à établir une relation honnête et ouverte et à aligner nos objectifs </w:t>
      </w:r>
      <w:r>
        <w:rPr>
          <w:sz w:val="24"/>
          <w:szCs w:val="24"/>
          <w:lang w:val="fr-CA"/>
        </w:rPr>
        <w:t>ainsi que</w:t>
      </w:r>
      <w:r w:rsidRPr="008B573B">
        <w:rPr>
          <w:sz w:val="24"/>
          <w:szCs w:val="24"/>
          <w:lang w:val="fr-CA"/>
        </w:rPr>
        <w:t xml:space="preserve"> nos attentes concernant le programme.</w:t>
      </w:r>
    </w:p>
    <w:p w14:paraId="0BAEE10F" w14:textId="77777777" w:rsidR="00526C12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</w:p>
    <w:p w14:paraId="4EFCC102" w14:textId="77777777" w:rsidR="00526C12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c</w:t>
      </w:r>
      <w:r w:rsidRPr="008B573B">
        <w:rPr>
          <w:sz w:val="24"/>
          <w:szCs w:val="24"/>
          <w:lang w:val="fr-CA"/>
        </w:rPr>
        <w:t>ette réunion</w:t>
      </w:r>
      <w:r>
        <w:rPr>
          <w:sz w:val="24"/>
          <w:szCs w:val="24"/>
          <w:lang w:val="fr-CA"/>
        </w:rPr>
        <w:t>, les parents, les entraîneurs et les joueurs auront l’occasion de contribuer à l’élaboration de la philosophie de l’équipe, du calendrier, des règles d’équipe et du budget opérationnel</w:t>
      </w:r>
      <w:r w:rsidRPr="008B573B">
        <w:rPr>
          <w:sz w:val="24"/>
          <w:szCs w:val="24"/>
          <w:lang w:val="fr-CA"/>
        </w:rPr>
        <w:t xml:space="preserve"> pour la saison à venir. Il est essentiel que chaque joueur</w:t>
      </w:r>
      <w:r>
        <w:rPr>
          <w:sz w:val="24"/>
          <w:szCs w:val="24"/>
          <w:lang w:val="fr-CA"/>
        </w:rPr>
        <w:t>/joueuse</w:t>
      </w:r>
      <w:r w:rsidRPr="008B573B">
        <w:rPr>
          <w:sz w:val="24"/>
          <w:szCs w:val="24"/>
          <w:lang w:val="fr-CA"/>
        </w:rPr>
        <w:t xml:space="preserve"> soit</w:t>
      </w:r>
      <w:r>
        <w:rPr>
          <w:sz w:val="24"/>
          <w:szCs w:val="24"/>
          <w:lang w:val="fr-CA"/>
        </w:rPr>
        <w:t xml:space="preserve"> présent</w:t>
      </w:r>
      <w:r w:rsidRPr="008B573B">
        <w:rPr>
          <w:sz w:val="24"/>
          <w:szCs w:val="24"/>
          <w:lang w:val="fr-CA"/>
        </w:rPr>
        <w:t xml:space="preserve"> avec un parent</w:t>
      </w:r>
      <w:r>
        <w:rPr>
          <w:sz w:val="24"/>
          <w:szCs w:val="24"/>
          <w:lang w:val="fr-CA"/>
        </w:rPr>
        <w:t>,</w:t>
      </w:r>
      <w:r w:rsidRPr="008B573B">
        <w:rPr>
          <w:sz w:val="24"/>
          <w:szCs w:val="24"/>
          <w:lang w:val="fr-CA"/>
        </w:rPr>
        <w:t xml:space="preserve"> car </w:t>
      </w:r>
      <w:r>
        <w:rPr>
          <w:sz w:val="24"/>
          <w:szCs w:val="24"/>
          <w:lang w:val="fr-CA"/>
        </w:rPr>
        <w:t xml:space="preserve">les décisions prises auront une influence sur votre enfant, mais aussi </w:t>
      </w:r>
      <w:r w:rsidRPr="008B573B">
        <w:rPr>
          <w:sz w:val="24"/>
          <w:szCs w:val="24"/>
          <w:lang w:val="fr-CA"/>
        </w:rPr>
        <w:t xml:space="preserve">sur toute votre famille et </w:t>
      </w:r>
      <w:r>
        <w:rPr>
          <w:sz w:val="24"/>
          <w:szCs w:val="24"/>
          <w:lang w:val="fr-CA"/>
        </w:rPr>
        <w:t>votre</w:t>
      </w:r>
      <w:r w:rsidRPr="008B573B">
        <w:rPr>
          <w:sz w:val="24"/>
          <w:szCs w:val="24"/>
          <w:lang w:val="fr-CA"/>
        </w:rPr>
        <w:t xml:space="preserve"> emploi du temps.</w:t>
      </w:r>
    </w:p>
    <w:p w14:paraId="51854B48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</w:p>
    <w:p w14:paraId="01A5F608" w14:textId="77777777" w:rsidR="00526C12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 w:rsidRPr="00E81853">
        <w:rPr>
          <w:sz w:val="24"/>
          <w:szCs w:val="24"/>
          <w:lang w:val="fr-CA"/>
        </w:rPr>
        <w:t xml:space="preserve">Si vous ne pouvez pas </w:t>
      </w:r>
      <w:r>
        <w:rPr>
          <w:sz w:val="24"/>
          <w:szCs w:val="24"/>
          <w:lang w:val="fr-CA"/>
        </w:rPr>
        <w:t>y être</w:t>
      </w:r>
      <w:r w:rsidRPr="00E81853">
        <w:rPr>
          <w:sz w:val="24"/>
          <w:szCs w:val="24"/>
          <w:lang w:val="fr-CA"/>
        </w:rPr>
        <w:t>, je vous invite à me contacter avant la réunion.</w:t>
      </w:r>
    </w:p>
    <w:p w14:paraId="56DC4175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</w:p>
    <w:p w14:paraId="5AC81A51" w14:textId="77777777" w:rsidR="00526C12" w:rsidRPr="00A3232C" w:rsidRDefault="00526C12" w:rsidP="00526C12">
      <w:pPr>
        <w:tabs>
          <w:tab w:val="left" w:pos="2880"/>
          <w:tab w:val="left" w:pos="6120"/>
        </w:tabs>
        <w:jc w:val="both"/>
        <w:rPr>
          <w:b/>
          <w:sz w:val="24"/>
          <w:szCs w:val="24"/>
          <w:u w:val="single"/>
          <w:lang w:val="fr-CA"/>
        </w:rPr>
      </w:pPr>
      <w:r w:rsidRPr="00A3232C">
        <w:rPr>
          <w:b/>
          <w:sz w:val="24"/>
          <w:szCs w:val="24"/>
          <w:u w:val="single"/>
          <w:lang w:val="fr-CA"/>
        </w:rPr>
        <w:t>Responsables d’équipe</w:t>
      </w:r>
      <w:r w:rsidRPr="00A3232C">
        <w:rPr>
          <w:b/>
          <w:sz w:val="24"/>
          <w:szCs w:val="24"/>
          <w:lang w:val="fr-CA"/>
        </w:rPr>
        <w:tab/>
      </w:r>
      <w:r w:rsidRPr="00A3232C">
        <w:rPr>
          <w:b/>
          <w:sz w:val="24"/>
          <w:szCs w:val="24"/>
          <w:u w:val="single"/>
          <w:lang w:val="fr-CA"/>
        </w:rPr>
        <w:t>Coordonnées</w:t>
      </w:r>
      <w:r w:rsidRPr="00A3232C">
        <w:rPr>
          <w:b/>
          <w:sz w:val="24"/>
          <w:szCs w:val="24"/>
          <w:lang w:val="fr-CA"/>
        </w:rPr>
        <w:tab/>
      </w:r>
      <w:r w:rsidRPr="00A3232C">
        <w:rPr>
          <w:b/>
          <w:sz w:val="24"/>
          <w:szCs w:val="24"/>
          <w:u w:val="single"/>
          <w:lang w:val="fr-CA"/>
        </w:rPr>
        <w:t xml:space="preserve">Meilleur moment pour me </w:t>
      </w:r>
    </w:p>
    <w:p w14:paraId="49A6818C" w14:textId="77777777" w:rsidR="00526C12" w:rsidRPr="00A3232C" w:rsidRDefault="00526C12" w:rsidP="00526C12">
      <w:pPr>
        <w:tabs>
          <w:tab w:val="left" w:pos="2880"/>
          <w:tab w:val="left" w:pos="6120"/>
        </w:tabs>
        <w:jc w:val="both"/>
        <w:rPr>
          <w:b/>
          <w:sz w:val="24"/>
          <w:szCs w:val="24"/>
          <w:u w:val="single"/>
          <w:lang w:val="fr-CA"/>
        </w:rPr>
      </w:pPr>
      <w:r w:rsidRPr="00A3232C">
        <w:rPr>
          <w:b/>
          <w:sz w:val="24"/>
          <w:szCs w:val="24"/>
          <w:lang w:val="fr-CA"/>
        </w:rPr>
        <w:tab/>
      </w:r>
      <w:r w:rsidRPr="00A3232C">
        <w:rPr>
          <w:b/>
          <w:sz w:val="24"/>
          <w:szCs w:val="24"/>
          <w:lang w:val="fr-CA"/>
        </w:rPr>
        <w:tab/>
      </w:r>
      <w:proofErr w:type="gramStart"/>
      <w:r w:rsidRPr="00A3232C">
        <w:rPr>
          <w:b/>
          <w:sz w:val="24"/>
          <w:szCs w:val="24"/>
          <w:u w:val="single"/>
          <w:lang w:val="fr-CA"/>
        </w:rPr>
        <w:t>contacter</w:t>
      </w:r>
      <w:proofErr w:type="gramEnd"/>
    </w:p>
    <w:p w14:paraId="13C4B5D3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</w:p>
    <w:p w14:paraId="7C800A95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>Entraîneur(e)</w:t>
      </w:r>
      <w:r>
        <w:rPr>
          <w:sz w:val="24"/>
          <w:szCs w:val="24"/>
          <w:lang w:val="fr-CA"/>
        </w:rPr>
        <w:t> </w:t>
      </w:r>
      <w:r w:rsidRPr="00A3232C">
        <w:rPr>
          <w:sz w:val="24"/>
          <w:szCs w:val="24"/>
          <w:lang w:val="fr-CA"/>
        </w:rPr>
        <w:t>:</w:t>
      </w:r>
      <w:r w:rsidRPr="00A3232C">
        <w:rPr>
          <w:sz w:val="24"/>
          <w:szCs w:val="24"/>
          <w:lang w:val="fr-CA"/>
        </w:rPr>
        <w:tab/>
        <w:t>Nom</w:t>
      </w:r>
    </w:p>
    <w:p w14:paraId="5722F967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  <w:t>Téléphone</w:t>
      </w:r>
    </w:p>
    <w:p w14:paraId="73C6C73F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  <w:t>Courriel</w:t>
      </w:r>
    </w:p>
    <w:p w14:paraId="2BD6AC22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</w:p>
    <w:p w14:paraId="65964BB9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>Entraîneur(e) adjoint(e)</w:t>
      </w:r>
      <w:r w:rsidRPr="00A3232C">
        <w:rPr>
          <w:sz w:val="24"/>
          <w:szCs w:val="24"/>
          <w:lang w:val="fr-CA"/>
        </w:rPr>
        <w:tab/>
        <w:t>Nom</w:t>
      </w:r>
    </w:p>
    <w:p w14:paraId="51E3DAF6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  <w:t>Téléphone</w:t>
      </w:r>
    </w:p>
    <w:p w14:paraId="2D53F8A5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  <w:t>Courriel</w:t>
      </w:r>
    </w:p>
    <w:p w14:paraId="09768D4A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</w:p>
    <w:p w14:paraId="2416FDF7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>Gérant(e)</w:t>
      </w:r>
      <w:r w:rsidRPr="00A3232C">
        <w:rPr>
          <w:sz w:val="24"/>
          <w:szCs w:val="24"/>
          <w:lang w:val="fr-CA"/>
        </w:rPr>
        <w:tab/>
        <w:t>Nom</w:t>
      </w:r>
    </w:p>
    <w:p w14:paraId="2119BB68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  <w:t>Téléphone</w:t>
      </w:r>
    </w:p>
    <w:p w14:paraId="733753FA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  <w:r w:rsidRPr="00A3232C">
        <w:rPr>
          <w:sz w:val="24"/>
          <w:szCs w:val="24"/>
          <w:lang w:val="fr-CA"/>
        </w:rPr>
        <w:tab/>
        <w:t>Courriel</w:t>
      </w:r>
    </w:p>
    <w:p w14:paraId="2C9D9DCD" w14:textId="77777777" w:rsidR="00526C12" w:rsidRPr="00A3232C" w:rsidRDefault="00526C12" w:rsidP="00526C12">
      <w:pPr>
        <w:tabs>
          <w:tab w:val="left" w:pos="2880"/>
        </w:tabs>
        <w:jc w:val="both"/>
        <w:rPr>
          <w:sz w:val="24"/>
          <w:szCs w:val="24"/>
          <w:lang w:val="fr-CA"/>
        </w:rPr>
      </w:pPr>
    </w:p>
    <w:p w14:paraId="35BB7E3E" w14:textId="77777777" w:rsidR="00A251C1" w:rsidRPr="00526C12" w:rsidRDefault="00A50F35">
      <w:pPr>
        <w:rPr>
          <w:lang w:val="fr-CA"/>
        </w:rPr>
      </w:pPr>
    </w:p>
    <w:sectPr w:rsidR="00A251C1" w:rsidRPr="00526C12" w:rsidSect="00B41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8041" w14:textId="77777777" w:rsidR="00345306" w:rsidRDefault="00B41E49">
      <w:r>
        <w:separator/>
      </w:r>
    </w:p>
  </w:endnote>
  <w:endnote w:type="continuationSeparator" w:id="0">
    <w:p w14:paraId="62206A8F" w14:textId="77777777" w:rsidR="00345306" w:rsidRDefault="00B4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A571" w14:textId="77777777" w:rsidR="00E707DB" w:rsidRDefault="00A50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4528" w14:textId="6D02F302" w:rsidR="00FC6F72" w:rsidRPr="00A50F35" w:rsidRDefault="00A50F35" w:rsidP="00DD7F9D">
    <w:pPr>
      <w:pStyle w:val="Footer"/>
      <w:rPr>
        <w:rFonts w:cs="Arial"/>
        <w:sz w:val="18"/>
        <w:szCs w:val="18"/>
        <w:lang w:val="fr-CA"/>
      </w:rPr>
    </w:pPr>
    <w:bookmarkStart w:id="0" w:name="_Hlk525827802"/>
    <w:r w:rsidRPr="00A50F35">
      <w:rPr>
        <w:rFonts w:cs="Arial"/>
        <w:sz w:val="18"/>
        <w:szCs w:val="18"/>
        <w:lang w:val="fr-CA"/>
      </w:rPr>
      <w:t>A</w:t>
    </w:r>
    <w:r w:rsidRPr="00A50F35">
      <w:rPr>
        <w:rFonts w:cs="Arial"/>
        <w:sz w:val="18"/>
        <w:szCs w:val="18"/>
        <w:lang w:val="fr-CA"/>
      </w:rPr>
      <w:t xml:space="preserve">vis de </w:t>
    </w:r>
    <w:r>
      <w:rPr>
        <w:rFonts w:cs="Arial"/>
        <w:sz w:val="18"/>
        <w:szCs w:val="18"/>
        <w:lang w:val="fr-CA"/>
      </w:rPr>
      <w:t xml:space="preserve">rencontre </w:t>
    </w:r>
    <w:r w:rsidR="00526C12" w:rsidRPr="00A50F35">
      <w:rPr>
        <w:rFonts w:cs="Arial"/>
        <w:sz w:val="18"/>
        <w:szCs w:val="18"/>
        <w:lang w:val="fr-CA"/>
      </w:rPr>
      <w:t xml:space="preserve">– v.2 – </w:t>
    </w:r>
    <w:r w:rsidRPr="00AA47C5">
      <w:rPr>
        <w:rFonts w:cs="Arial"/>
        <w:sz w:val="18"/>
        <w:szCs w:val="18"/>
        <w:lang w:val="fr-CA"/>
      </w:rPr>
      <w:t>28 septembre 2018</w:t>
    </w:r>
  </w:p>
  <w:bookmarkEnd w:id="0"/>
  <w:p w14:paraId="3C71F582" w14:textId="4B224593" w:rsidR="00FC6F72" w:rsidRPr="00A50F35" w:rsidRDefault="00A50F35" w:rsidP="00DD7F9D">
    <w:pPr>
      <w:pStyle w:val="Footer"/>
      <w:rPr>
        <w:sz w:val="18"/>
        <w:szCs w:val="18"/>
        <w:lang w:val="fr-CA"/>
      </w:rPr>
    </w:pPr>
    <w:r w:rsidRPr="00E42013">
      <w:rPr>
        <w:rFonts w:cs="Arial"/>
        <w:sz w:val="18"/>
        <w:szCs w:val="18"/>
        <w:lang w:val="fr-CA"/>
      </w:rPr>
      <w:t xml:space="preserve">© 2018 Softball Canada et Association canadienne des </w:t>
    </w:r>
    <w:r w:rsidRPr="00E42013">
      <w:rPr>
        <w:rFonts w:cs="Arial"/>
        <w:sz w:val="18"/>
        <w:szCs w:val="18"/>
        <w:lang w:val="fr-CA"/>
      </w:rPr>
      <w:t>entraîneurs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A83D" w14:textId="77777777" w:rsidR="00E707DB" w:rsidRDefault="00A5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CFE9" w14:textId="77777777" w:rsidR="00345306" w:rsidRDefault="00B41E49">
      <w:r>
        <w:separator/>
      </w:r>
    </w:p>
  </w:footnote>
  <w:footnote w:type="continuationSeparator" w:id="0">
    <w:p w14:paraId="37743591" w14:textId="77777777" w:rsidR="00345306" w:rsidRDefault="00B4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ED71" w14:textId="77777777" w:rsidR="00E707DB" w:rsidRDefault="00A50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6376" w14:textId="77777777" w:rsidR="00FC6F72" w:rsidRPr="00E43BDB" w:rsidRDefault="00526C12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CCD0E5" wp14:editId="6776C95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85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7786B" id="Rectangle 1" o:spid="_x0000_s1026" style="position:absolute;margin-left:0;margin-top:0;width:612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" fillcolor="black [3213]" stroked="f">
              <w10:wrap anchorx="page" anchory="page"/>
            </v:rect>
          </w:pict>
        </mc:Fallback>
      </mc:AlternateContent>
    </w:r>
    <w:r w:rsidRPr="00E43BDB"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w:drawing>
        <wp:anchor distT="0" distB="0" distL="114300" distR="114300" simplePos="0" relativeHeight="251661312" behindDoc="1" locked="0" layoutInCell="1" allowOverlap="1" wp14:anchorId="5316FAE0" wp14:editId="33A34F46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6" name="Picture 6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24F97D" wp14:editId="7483E7B4">
              <wp:simplePos x="0" y="0"/>
              <wp:positionH relativeFrom="page">
                <wp:posOffset>0</wp:posOffset>
              </wp:positionH>
              <wp:positionV relativeFrom="page">
                <wp:posOffset>685800</wp:posOffset>
              </wp:positionV>
              <wp:extent cx="7772400" cy="4572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ED1E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70585" id="Rectangle 2" o:spid="_x0000_s1026" style="position:absolute;margin-left:0;margin-top:54pt;width:612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" fillcolor="#ed1e40" stroked="f">
              <w10:wrap anchorx="page" anchory="page"/>
            </v:rect>
          </w:pict>
        </mc:Fallback>
      </mc:AlternateContent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t>AVIS DE RENCONTRE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CDA0" w14:textId="77777777" w:rsidR="00E707DB" w:rsidRDefault="00A50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12"/>
    <w:rsid w:val="00345306"/>
    <w:rsid w:val="003C7841"/>
    <w:rsid w:val="00526C12"/>
    <w:rsid w:val="008507E8"/>
    <w:rsid w:val="0089671E"/>
    <w:rsid w:val="00A50F35"/>
    <w:rsid w:val="00B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299B"/>
  <w15:chartTrackingRefBased/>
  <w15:docId w15:val="{68ADEBAC-0425-440B-86E8-8E8CDA05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C12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C12"/>
    <w:rPr>
      <w:rFonts w:ascii="Helvetica" w:eastAsia="Times New Roman" w:hAnsi="Helvetic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6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12"/>
    <w:rPr>
      <w:rFonts w:ascii="Helvetica" w:eastAsia="Times New Roman" w:hAnsi="Helvetic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Germain</dc:creator>
  <cp:keywords/>
  <dc:description/>
  <cp:lastModifiedBy>Lise Jubinville</cp:lastModifiedBy>
  <cp:revision>4</cp:revision>
  <dcterms:created xsi:type="dcterms:W3CDTF">2019-01-04T23:03:00Z</dcterms:created>
  <dcterms:modified xsi:type="dcterms:W3CDTF">2019-01-05T20:04:00Z</dcterms:modified>
</cp:coreProperties>
</file>